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38"/>
        <w:gridCol w:w="5622"/>
      </w:tblGrid>
      <w:tr w:rsidR="00032B9A" w:rsidRPr="00DE45C5" w14:paraId="40E7AEF2" w14:textId="77777777" w:rsidTr="007B03C7">
        <w:trPr>
          <w:trHeight w:val="907"/>
        </w:trPr>
        <w:tc>
          <w:tcPr>
            <w:tcW w:w="3792" w:type="dxa"/>
            <w:tcBorders>
              <w:top w:val="nil"/>
              <w:left w:val="nil"/>
              <w:bottom w:val="nil"/>
              <w:right w:val="nil"/>
              <w:tl2br w:val="nil"/>
              <w:tr2bl w:val="nil"/>
            </w:tcBorders>
            <w:shd w:val="clear" w:color="auto" w:fill="auto"/>
            <w:tcMar>
              <w:top w:w="0" w:type="dxa"/>
              <w:left w:w="108" w:type="dxa"/>
              <w:bottom w:w="0" w:type="dxa"/>
              <w:right w:w="108" w:type="dxa"/>
            </w:tcMar>
          </w:tcPr>
          <w:p w14:paraId="788F399B" w14:textId="77777777" w:rsidR="00032B9A" w:rsidRPr="00DE45C5" w:rsidRDefault="00FA316B">
            <w:pPr>
              <w:spacing w:before="120"/>
              <w:jc w:val="center"/>
              <w:rPr>
                <w:sz w:val="26"/>
                <w:szCs w:val="26"/>
              </w:rPr>
            </w:pPr>
            <w:r w:rsidRPr="00FA316B">
              <w:rPr>
                <w:b/>
                <w:bCs/>
                <w:noProof/>
                <w:sz w:val="26"/>
                <w:szCs w:val="26"/>
              </w:rPr>
              <mc:AlternateContent>
                <mc:Choice Requires="wps">
                  <w:drawing>
                    <wp:anchor distT="0" distB="0" distL="114300" distR="114300" simplePos="0" relativeHeight="251657216" behindDoc="0" locked="0" layoutInCell="1" allowOverlap="1" wp14:anchorId="433BE1DA" wp14:editId="6B5442B5">
                      <wp:simplePos x="0" y="0"/>
                      <wp:positionH relativeFrom="column">
                        <wp:posOffset>843280</wp:posOffset>
                      </wp:positionH>
                      <wp:positionV relativeFrom="paragraph">
                        <wp:posOffset>324485</wp:posOffset>
                      </wp:positionV>
                      <wp:extent cx="591820" cy="0"/>
                      <wp:effectExtent l="0" t="0" r="0" b="0"/>
                      <wp:wrapNone/>
                      <wp:docPr id="1029814845"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F80207" id="_x0000_t32" coordsize="21600,21600" o:spt="32" o:oned="t" path="m,l21600,21600e" filled="f">
                      <v:path arrowok="t" fillok="f" o:connecttype="none"/>
                      <o:lock v:ext="edit" shapetype="t"/>
                    </v:shapetype>
                    <v:shape id="AutoShape 241" o:spid="_x0000_s1026" type="#_x0000_t32" style="position:absolute;margin-left:66.4pt;margin-top:25.55pt;width:46.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">
                      <o:lock v:ext="edit" shapetype="f"/>
                    </v:shape>
                  </w:pict>
                </mc:Fallback>
              </mc:AlternateContent>
            </w:r>
            <w:r w:rsidR="00032B9A" w:rsidRPr="00DE45C5">
              <w:rPr>
                <w:b/>
                <w:bCs/>
                <w:sz w:val="26"/>
                <w:szCs w:val="26"/>
                <w:shd w:val="solid" w:color="FFFFFF" w:fill="auto"/>
                <w:lang w:val="vi-VN"/>
              </w:rPr>
              <w:t>CHÍNH PHỦ</w:t>
            </w:r>
            <w:r w:rsidR="00032B9A" w:rsidRPr="00DE45C5">
              <w:rPr>
                <w:b/>
                <w:bCs/>
                <w:sz w:val="26"/>
                <w:szCs w:val="26"/>
                <w:lang w:val="vi-VN"/>
              </w:rPr>
              <w:br/>
            </w:r>
          </w:p>
        </w:tc>
        <w:tc>
          <w:tcPr>
            <w:tcW w:w="5727" w:type="dxa"/>
            <w:tcBorders>
              <w:top w:val="nil"/>
              <w:left w:val="nil"/>
              <w:bottom w:val="nil"/>
              <w:right w:val="nil"/>
              <w:tl2br w:val="nil"/>
              <w:tr2bl w:val="nil"/>
            </w:tcBorders>
            <w:shd w:val="clear" w:color="auto" w:fill="auto"/>
            <w:tcMar>
              <w:top w:w="0" w:type="dxa"/>
              <w:left w:w="108" w:type="dxa"/>
              <w:bottom w:w="0" w:type="dxa"/>
              <w:right w:w="108" w:type="dxa"/>
            </w:tcMar>
          </w:tcPr>
          <w:p w14:paraId="29A1D7FC" w14:textId="13E7F340" w:rsidR="00032B9A" w:rsidRPr="00DE45C5" w:rsidRDefault="00FA316B" w:rsidP="00C147DB">
            <w:pPr>
              <w:spacing w:before="120"/>
              <w:jc w:val="center"/>
            </w:pPr>
            <w:r w:rsidRPr="000930F0">
              <w:rPr>
                <w:b/>
                <w:bCs/>
                <w:noProof/>
              </w:rPr>
              <mc:AlternateContent>
                <mc:Choice Requires="wps">
                  <w:drawing>
                    <wp:anchor distT="0" distB="0" distL="114300" distR="114300" simplePos="0" relativeHeight="251658240" behindDoc="0" locked="0" layoutInCell="1" allowOverlap="1" wp14:anchorId="1A9003C8" wp14:editId="6C2FF058">
                      <wp:simplePos x="0" y="0"/>
                      <wp:positionH relativeFrom="column">
                        <wp:posOffset>803910</wp:posOffset>
                      </wp:positionH>
                      <wp:positionV relativeFrom="paragraph">
                        <wp:posOffset>485775</wp:posOffset>
                      </wp:positionV>
                      <wp:extent cx="1866900" cy="0"/>
                      <wp:effectExtent l="0" t="0" r="0" b="0"/>
                      <wp:wrapNone/>
                      <wp:docPr id="598033575"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815AE" id="AutoShape 240" o:spid="_x0000_s1026" type="#_x0000_t32" style="position:absolute;margin-left:63.3pt;margin-top:38.25pt;width:1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">
                      <o:lock v:ext="edit" shapetype="f"/>
                    </v:shape>
                  </w:pict>
                </mc:Fallback>
              </mc:AlternateContent>
            </w:r>
            <w:r w:rsidR="00032B9A" w:rsidRPr="00DE45C5">
              <w:rPr>
                <w:b/>
                <w:bCs/>
                <w:lang w:val="vi-VN"/>
              </w:rPr>
              <w:t>CỘNG HÒA XÃ HỘI CHỦ NGHĨA VIỆT NAM</w:t>
            </w:r>
            <w:r w:rsidR="00032B9A" w:rsidRPr="00DE45C5">
              <w:rPr>
                <w:b/>
                <w:bCs/>
                <w:lang w:val="vi-VN"/>
              </w:rPr>
              <w:br/>
            </w:r>
            <w:r w:rsidR="00032B9A" w:rsidRPr="00DE45C5">
              <w:rPr>
                <w:b/>
                <w:bCs/>
                <w:sz w:val="26"/>
                <w:szCs w:val="26"/>
                <w:lang w:val="vi-VN"/>
              </w:rPr>
              <w:t>Độc lập - Tự do - Hạnh phúc</w:t>
            </w:r>
            <w:r w:rsidR="00032B9A" w:rsidRPr="00DE45C5">
              <w:rPr>
                <w:b/>
                <w:bCs/>
                <w:lang w:val="vi-VN"/>
              </w:rPr>
              <w:t xml:space="preserve"> </w:t>
            </w:r>
            <w:r w:rsidR="00032B9A" w:rsidRPr="00DE45C5">
              <w:rPr>
                <w:b/>
                <w:bCs/>
                <w:lang w:val="vi-VN"/>
              </w:rPr>
              <w:br/>
            </w:r>
          </w:p>
        </w:tc>
      </w:tr>
      <w:tr w:rsidR="00032B9A" w:rsidRPr="00DE45C5" w14:paraId="20CAB3FD" w14:textId="77777777" w:rsidTr="007B03C7">
        <w:tblPrEx>
          <w:tblBorders>
            <w:top w:val="none" w:sz="0" w:space="0" w:color="auto"/>
            <w:bottom w:val="none" w:sz="0" w:space="0" w:color="auto"/>
            <w:insideH w:val="none" w:sz="0" w:space="0" w:color="auto"/>
            <w:insideV w:val="none" w:sz="0" w:space="0" w:color="auto"/>
          </w:tblBorders>
        </w:tblPrEx>
        <w:trPr>
          <w:trHeight w:val="400"/>
        </w:trPr>
        <w:tc>
          <w:tcPr>
            <w:tcW w:w="3792" w:type="dxa"/>
            <w:tcBorders>
              <w:top w:val="nil"/>
              <w:left w:val="nil"/>
              <w:bottom w:val="nil"/>
              <w:right w:val="nil"/>
              <w:tl2br w:val="nil"/>
              <w:tr2bl w:val="nil"/>
            </w:tcBorders>
            <w:shd w:val="clear" w:color="auto" w:fill="auto"/>
            <w:tcMar>
              <w:top w:w="0" w:type="dxa"/>
              <w:left w:w="108" w:type="dxa"/>
              <w:bottom w:w="0" w:type="dxa"/>
              <w:right w:w="108" w:type="dxa"/>
            </w:tcMar>
          </w:tcPr>
          <w:p w14:paraId="132F4FEF" w14:textId="77777777" w:rsidR="00032B9A" w:rsidRPr="00DE45C5" w:rsidRDefault="00032B9A" w:rsidP="00321234">
            <w:pPr>
              <w:spacing w:before="120"/>
              <w:jc w:val="center"/>
              <w:rPr>
                <w:sz w:val="26"/>
                <w:szCs w:val="26"/>
              </w:rPr>
            </w:pPr>
            <w:r w:rsidRPr="00DE45C5">
              <w:rPr>
                <w:sz w:val="26"/>
                <w:szCs w:val="26"/>
                <w:shd w:val="solid" w:color="FFFFFF" w:fill="auto"/>
              </w:rPr>
              <w:t>Số:       /202</w:t>
            </w:r>
            <w:r w:rsidR="00321234" w:rsidRPr="00DE45C5">
              <w:rPr>
                <w:sz w:val="26"/>
                <w:szCs w:val="26"/>
                <w:shd w:val="solid" w:color="FFFFFF" w:fill="auto"/>
              </w:rPr>
              <w:t>3</w:t>
            </w:r>
            <w:r w:rsidRPr="00DE45C5">
              <w:rPr>
                <w:sz w:val="26"/>
                <w:szCs w:val="26"/>
                <w:shd w:val="solid" w:color="FFFFFF" w:fill="auto"/>
              </w:rPr>
              <w:t>/NĐ-CP</w:t>
            </w:r>
          </w:p>
        </w:tc>
        <w:tc>
          <w:tcPr>
            <w:tcW w:w="5727" w:type="dxa"/>
            <w:tcBorders>
              <w:top w:val="nil"/>
              <w:left w:val="nil"/>
              <w:bottom w:val="nil"/>
              <w:right w:val="nil"/>
              <w:tl2br w:val="nil"/>
              <w:tr2bl w:val="nil"/>
            </w:tcBorders>
            <w:shd w:val="clear" w:color="auto" w:fill="auto"/>
            <w:tcMar>
              <w:top w:w="0" w:type="dxa"/>
              <w:left w:w="108" w:type="dxa"/>
              <w:bottom w:w="0" w:type="dxa"/>
              <w:right w:w="108" w:type="dxa"/>
            </w:tcMar>
          </w:tcPr>
          <w:p w14:paraId="191A4B62" w14:textId="4A079E67" w:rsidR="00032B9A" w:rsidRPr="00DE45C5" w:rsidRDefault="00032B9A" w:rsidP="00321234">
            <w:pPr>
              <w:spacing w:before="120"/>
              <w:jc w:val="center"/>
              <w:rPr>
                <w:sz w:val="26"/>
                <w:szCs w:val="26"/>
              </w:rPr>
            </w:pPr>
            <w:r w:rsidRPr="00DE45C5">
              <w:rPr>
                <w:i/>
                <w:iCs/>
                <w:sz w:val="26"/>
                <w:szCs w:val="26"/>
                <w:shd w:val="solid" w:color="FFFFFF" w:fill="auto"/>
                <w:lang w:val="vi-VN"/>
              </w:rPr>
              <w:t xml:space="preserve">Hà Nội, ngày </w:t>
            </w:r>
            <w:r w:rsidRPr="00DE45C5">
              <w:rPr>
                <w:i/>
                <w:iCs/>
                <w:sz w:val="26"/>
                <w:szCs w:val="26"/>
                <w:shd w:val="solid" w:color="FFFFFF" w:fill="auto"/>
              </w:rPr>
              <w:t xml:space="preserve">    </w:t>
            </w:r>
            <w:r w:rsidRPr="00DE45C5">
              <w:rPr>
                <w:i/>
                <w:iCs/>
                <w:sz w:val="26"/>
                <w:szCs w:val="26"/>
                <w:shd w:val="solid" w:color="FFFFFF" w:fill="auto"/>
                <w:lang w:val="vi-VN"/>
              </w:rPr>
              <w:t xml:space="preserve"> tháng </w:t>
            </w:r>
            <w:r w:rsidRPr="00DE45C5">
              <w:rPr>
                <w:i/>
                <w:iCs/>
                <w:sz w:val="26"/>
                <w:szCs w:val="26"/>
                <w:shd w:val="solid" w:color="FFFFFF" w:fill="auto"/>
              </w:rPr>
              <w:t xml:space="preserve">    </w:t>
            </w:r>
            <w:r w:rsidRPr="00DE45C5">
              <w:rPr>
                <w:i/>
                <w:iCs/>
                <w:sz w:val="26"/>
                <w:szCs w:val="26"/>
                <w:shd w:val="solid" w:color="FFFFFF" w:fill="auto"/>
                <w:lang w:val="vi-VN"/>
              </w:rPr>
              <w:t xml:space="preserve"> năm 202</w:t>
            </w:r>
            <w:r w:rsidR="00321234" w:rsidRPr="00DE45C5">
              <w:rPr>
                <w:i/>
                <w:iCs/>
                <w:sz w:val="26"/>
                <w:szCs w:val="26"/>
                <w:shd w:val="solid" w:color="FFFFFF" w:fill="auto"/>
              </w:rPr>
              <w:t>3</w:t>
            </w:r>
          </w:p>
        </w:tc>
      </w:tr>
    </w:tbl>
    <w:p w14:paraId="1B67AC08" w14:textId="446B873C" w:rsidR="00034A4E" w:rsidRPr="00DE45C5" w:rsidRDefault="00FA316B" w:rsidP="00034A4E">
      <w:pPr>
        <w:spacing w:before="120" w:after="280" w:afterAutospacing="1"/>
      </w:pPr>
      <w:r>
        <w:rPr>
          <w:noProof/>
        </w:rPr>
        <mc:AlternateContent>
          <mc:Choice Requires="wps">
            <w:drawing>
              <wp:anchor distT="0" distB="0" distL="114300" distR="114300" simplePos="0" relativeHeight="251660288" behindDoc="0" locked="0" layoutInCell="1" allowOverlap="1" wp14:anchorId="0D01C3DD" wp14:editId="1F21B9E6">
                <wp:simplePos x="0" y="0"/>
                <wp:positionH relativeFrom="column">
                  <wp:posOffset>85090</wp:posOffset>
                </wp:positionH>
                <wp:positionV relativeFrom="paragraph">
                  <wp:posOffset>-1156970</wp:posOffset>
                </wp:positionV>
                <wp:extent cx="6347885" cy="322343"/>
                <wp:effectExtent l="0" t="0" r="15240" b="8255"/>
                <wp:wrapNone/>
                <wp:docPr id="2132057592" name="Text Box 3"/>
                <wp:cNvGraphicFramePr/>
                <a:graphic xmlns:a="http://schemas.openxmlformats.org/drawingml/2006/main">
                  <a:graphicData uri="http://schemas.microsoft.com/office/word/2010/wordprocessingShape">
                    <wps:wsp>
                      <wps:cNvSpPr txBox="1"/>
                      <wps:spPr>
                        <a:xfrm>
                          <a:off x="0" y="0"/>
                          <a:ext cx="6347885" cy="322343"/>
                        </a:xfrm>
                        <a:prstGeom prst="rect">
                          <a:avLst/>
                        </a:prstGeom>
                        <a:solidFill>
                          <a:schemeClr val="lt1"/>
                        </a:solidFill>
                        <a:ln w="6350">
                          <a:solidFill>
                            <a:prstClr val="black"/>
                          </a:solidFill>
                        </a:ln>
                      </wps:spPr>
                      <wps:txbx>
                        <w:txbxContent>
                          <w:p w14:paraId="3A5BB707" w14:textId="1F18CF23" w:rsidR="00FA316B" w:rsidRPr="00FA316B" w:rsidRDefault="00FA316B">
                            <w:pPr>
                              <w:rPr>
                                <w:sz w:val="22"/>
                                <w:szCs w:val="22"/>
                                <w:lang w:val="vi-VN"/>
                              </w:rPr>
                            </w:pPr>
                            <w:r w:rsidRPr="00FA316B">
                              <w:rPr>
                                <w:sz w:val="22"/>
                                <w:szCs w:val="22"/>
                                <w:lang w:val="vi-VN"/>
                              </w:rPr>
                              <w:t>Dự thảo kèm theo văn bản số        /BKHĐT-QDNNVV ngày   tháng 8 năm 2023 của Bộ Kế hoạch và Đầu tư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01C3DD" id="_x0000_t202" coordsize="21600,21600" o:spt="202" path="m,l,21600r21600,l21600,xe">
                <v:stroke joinstyle="miter"/>
                <v:path gradientshapeok="t" o:connecttype="rect"/>
              </v:shapetype>
              <v:shape id="Text Box 3" o:spid="_x0000_s1026" type="#_x0000_t202" style="position:absolute;margin-left:6.7pt;margin-top:-91.1pt;width:499.85pt;height:25.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" fillcolor="white [3201]" strokeweight=".5pt">
                <v:textbox>
                  <w:txbxContent>
                    <w:p w14:paraId="3A5BB707" w14:textId="1F18CF23" w:rsidR="00FA316B" w:rsidRPr="00FA316B" w:rsidRDefault="00FA316B">
                      <w:pPr>
                        <w:rPr>
                          <w:sz w:val="22"/>
                          <w:szCs w:val="22"/>
                          <w:lang w:val="vi-VN"/>
                        </w:rPr>
                      </w:pPr>
                      <w:r w:rsidRPr="00FA316B">
                        <w:rPr>
                          <w:sz w:val="22"/>
                          <w:szCs w:val="22"/>
                          <w:lang w:val="vi-VN"/>
                        </w:rPr>
                        <w:t>Dự thảo kèm theo văn bản số        /BKHĐT-QDNNVV ngày   tháng 8 năm 2023 của Bộ Kế hoạch và Đầu tư</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9863F79" wp14:editId="6E3DD341">
                <wp:simplePos x="0" y="0"/>
                <wp:positionH relativeFrom="column">
                  <wp:posOffset>-542925</wp:posOffset>
                </wp:positionH>
                <wp:positionV relativeFrom="paragraph">
                  <wp:posOffset>105410</wp:posOffset>
                </wp:positionV>
                <wp:extent cx="1198245" cy="466725"/>
                <wp:effectExtent l="0" t="0" r="0" b="3175"/>
                <wp:wrapNone/>
                <wp:docPr id="17028979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8245" cy="466725"/>
                        </a:xfrm>
                        <a:prstGeom prst="rect">
                          <a:avLst/>
                        </a:prstGeom>
                        <a:solidFill>
                          <a:sysClr val="window" lastClr="FFFFFF"/>
                        </a:solidFill>
                        <a:ln w="6350">
                          <a:solidFill>
                            <a:prstClr val="black"/>
                          </a:solidFill>
                        </a:ln>
                      </wps:spPr>
                      <wps:txbx>
                        <w:txbxContent>
                          <w:p w14:paraId="6FD2F97C" w14:textId="77777777" w:rsidR="007B03C7" w:rsidRPr="00B82154" w:rsidRDefault="007B03C7" w:rsidP="007B03C7">
                            <w:pPr>
                              <w:jc w:val="center"/>
                              <w:rPr>
                                <w:b/>
                                <w:bCs/>
                                <w:lang w:val="vi-VN"/>
                              </w:rPr>
                            </w:pPr>
                            <w:r w:rsidRPr="00B82154">
                              <w:rPr>
                                <w:b/>
                                <w:bCs/>
                              </w:rPr>
                              <w:t>DỰ</w:t>
                            </w:r>
                            <w:r w:rsidRPr="00B82154">
                              <w:rPr>
                                <w:b/>
                                <w:bCs/>
                                <w:lang w:val="vi-VN"/>
                              </w:rPr>
                              <w:t xml:space="preserve"> THẢO</w:t>
                            </w:r>
                            <w:r w:rsidR="00470F61">
                              <w:rPr>
                                <w:b/>
                                <w:bCs/>
                                <w:lang w:val="vi-VN"/>
                              </w:rPr>
                              <w:t xml:space="preserve"> 3</w:t>
                            </w:r>
                          </w:p>
                          <w:p w14:paraId="0BBA0BC9" w14:textId="77777777" w:rsidR="007B03C7" w:rsidRPr="00470F61" w:rsidRDefault="007B03C7" w:rsidP="007B03C7">
                            <w:pPr>
                              <w:jc w:val="center"/>
                              <w:rPr>
                                <w:sz w:val="21"/>
                                <w:szCs w:val="21"/>
                                <w:lang w:val="vi-VN"/>
                              </w:rPr>
                            </w:pPr>
                            <w:r w:rsidRPr="00470F61">
                              <w:rPr>
                                <w:sz w:val="21"/>
                                <w:szCs w:val="21"/>
                                <w:lang w:val="vi-VN"/>
                              </w:rPr>
                              <w:t xml:space="preserve">Ngày </w:t>
                            </w:r>
                            <w:r w:rsidR="0052273F" w:rsidRPr="00470F61">
                              <w:rPr>
                                <w:sz w:val="21"/>
                                <w:szCs w:val="21"/>
                              </w:rPr>
                              <w:t>1</w:t>
                            </w:r>
                            <w:r w:rsidR="00470F61" w:rsidRPr="00470F61">
                              <w:rPr>
                                <w:sz w:val="21"/>
                                <w:szCs w:val="21"/>
                                <w:lang w:val="vi-VN"/>
                              </w:rPr>
                              <w:t>8</w:t>
                            </w:r>
                            <w:r w:rsidR="00376310" w:rsidRPr="00470F61">
                              <w:rPr>
                                <w:sz w:val="21"/>
                                <w:szCs w:val="21"/>
                              </w:rPr>
                              <w:t>/8</w:t>
                            </w:r>
                            <w:r w:rsidRPr="00470F61">
                              <w:rPr>
                                <w:sz w:val="21"/>
                                <w:szCs w:val="21"/>
                                <w:lang w:val="vi-VN"/>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63F79" id="Text Box 2" o:spid="_x0000_s1027" type="#_x0000_t202" style="position:absolute;margin-left:-42.75pt;margin-top:8.3pt;width:94.3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" fillcolor="window" strokeweight=".5pt">
                <v:path arrowok="t"/>
                <v:textbox>
                  <w:txbxContent>
                    <w:p w14:paraId="6FD2F97C" w14:textId="77777777" w:rsidR="007B03C7" w:rsidRPr="00B82154" w:rsidRDefault="007B03C7" w:rsidP="007B03C7">
                      <w:pPr>
                        <w:jc w:val="center"/>
                        <w:rPr>
                          <w:b/>
                          <w:bCs/>
                          <w:lang w:val="vi-VN"/>
                        </w:rPr>
                      </w:pPr>
                      <w:r w:rsidRPr="00B82154">
                        <w:rPr>
                          <w:b/>
                          <w:bCs/>
                        </w:rPr>
                        <w:t>DỰ</w:t>
                      </w:r>
                      <w:r w:rsidRPr="00B82154">
                        <w:rPr>
                          <w:b/>
                          <w:bCs/>
                          <w:lang w:val="vi-VN"/>
                        </w:rPr>
                        <w:t xml:space="preserve"> THẢO</w:t>
                      </w:r>
                      <w:r w:rsidR="00470F61">
                        <w:rPr>
                          <w:b/>
                          <w:bCs/>
                          <w:lang w:val="vi-VN"/>
                        </w:rPr>
                        <w:t xml:space="preserve"> 3</w:t>
                      </w:r>
                    </w:p>
                    <w:p w14:paraId="0BBA0BC9" w14:textId="77777777" w:rsidR="007B03C7" w:rsidRPr="00470F61" w:rsidRDefault="007B03C7" w:rsidP="007B03C7">
                      <w:pPr>
                        <w:jc w:val="center"/>
                        <w:rPr>
                          <w:sz w:val="21"/>
                          <w:szCs w:val="21"/>
                          <w:lang w:val="vi-VN"/>
                        </w:rPr>
                      </w:pPr>
                      <w:r w:rsidRPr="00470F61">
                        <w:rPr>
                          <w:sz w:val="21"/>
                          <w:szCs w:val="21"/>
                          <w:lang w:val="vi-VN"/>
                        </w:rPr>
                        <w:t xml:space="preserve">Ngày </w:t>
                      </w:r>
                      <w:r w:rsidR="0052273F" w:rsidRPr="00470F61">
                        <w:rPr>
                          <w:sz w:val="21"/>
                          <w:szCs w:val="21"/>
                        </w:rPr>
                        <w:t>1</w:t>
                      </w:r>
                      <w:r w:rsidR="00470F61" w:rsidRPr="00470F61">
                        <w:rPr>
                          <w:sz w:val="21"/>
                          <w:szCs w:val="21"/>
                          <w:lang w:val="vi-VN"/>
                        </w:rPr>
                        <w:t>8</w:t>
                      </w:r>
                      <w:r w:rsidR="00376310" w:rsidRPr="00470F61">
                        <w:rPr>
                          <w:sz w:val="21"/>
                          <w:szCs w:val="21"/>
                        </w:rPr>
                        <w:t>/8</w:t>
                      </w:r>
                      <w:r w:rsidRPr="00470F61">
                        <w:rPr>
                          <w:sz w:val="21"/>
                          <w:szCs w:val="21"/>
                          <w:lang w:val="vi-VN"/>
                        </w:rPr>
                        <w:t>/2023</w:t>
                      </w:r>
                    </w:p>
                  </w:txbxContent>
                </v:textbox>
              </v:shape>
            </w:pict>
          </mc:Fallback>
        </mc:AlternateContent>
      </w:r>
      <w:r w:rsidR="00032B9A" w:rsidRPr="00DE45C5">
        <w:rPr>
          <w:shd w:val="solid" w:color="FFFFFF" w:fill="auto"/>
        </w:rPr>
        <w:t> </w:t>
      </w:r>
    </w:p>
    <w:p w14:paraId="733F6E71" w14:textId="77777777" w:rsidR="00032B9A" w:rsidRPr="00DE45C5" w:rsidRDefault="00032B9A" w:rsidP="00D00FB4">
      <w:pPr>
        <w:spacing w:before="120"/>
        <w:jc w:val="center"/>
        <w:rPr>
          <w:sz w:val="28"/>
          <w:szCs w:val="28"/>
        </w:rPr>
      </w:pPr>
      <w:bookmarkStart w:id="0" w:name="loai_1"/>
      <w:r w:rsidRPr="00DE45C5">
        <w:rPr>
          <w:b/>
          <w:bCs/>
          <w:sz w:val="28"/>
          <w:szCs w:val="28"/>
          <w:shd w:val="solid" w:color="FFFFFF" w:fill="auto"/>
          <w:lang w:val="vi-VN"/>
        </w:rPr>
        <w:t>NGHỊ ĐỊNH</w:t>
      </w:r>
      <w:bookmarkStart w:id="1" w:name="loai_1_name"/>
      <w:bookmarkEnd w:id="0"/>
      <w:r w:rsidR="007B03C7" w:rsidRPr="00DE45C5">
        <w:rPr>
          <w:sz w:val="28"/>
          <w:szCs w:val="28"/>
        </w:rPr>
        <w:br/>
      </w:r>
      <w:r w:rsidRPr="00DE45C5">
        <w:rPr>
          <w:b/>
          <w:sz w:val="28"/>
          <w:szCs w:val="28"/>
          <w:shd w:val="solid" w:color="FFFFFF" w:fill="auto"/>
          <w:lang w:val="vi-VN"/>
        </w:rPr>
        <w:t xml:space="preserve">Sửa đổi, bổ sung một số điều của Nghị định số 39/2019/NĐ-CP </w:t>
      </w:r>
      <w:r w:rsidR="00373F8F">
        <w:rPr>
          <w:b/>
          <w:sz w:val="28"/>
          <w:szCs w:val="28"/>
          <w:shd w:val="solid" w:color="FFFFFF" w:fill="auto"/>
          <w:lang w:val="vi-VN"/>
        </w:rPr>
        <w:br/>
      </w:r>
      <w:r w:rsidRPr="00DE45C5">
        <w:rPr>
          <w:b/>
          <w:sz w:val="28"/>
          <w:szCs w:val="28"/>
          <w:shd w:val="solid" w:color="FFFFFF" w:fill="auto"/>
          <w:lang w:val="vi-VN"/>
        </w:rPr>
        <w:t xml:space="preserve">ngày 10 tháng 5 năm 2019 của Chính phủ </w:t>
      </w:r>
      <w:bookmarkEnd w:id="1"/>
      <w:r w:rsidRPr="00DE45C5">
        <w:rPr>
          <w:b/>
          <w:sz w:val="28"/>
          <w:szCs w:val="28"/>
          <w:shd w:val="solid" w:color="FFFFFF" w:fill="auto"/>
          <w:lang w:val="vi-VN"/>
        </w:rPr>
        <w:t xml:space="preserve">về tổ chức và hoạt động </w:t>
      </w:r>
      <w:r w:rsidR="00373F8F">
        <w:rPr>
          <w:b/>
          <w:sz w:val="28"/>
          <w:szCs w:val="28"/>
          <w:shd w:val="solid" w:color="FFFFFF" w:fill="auto"/>
          <w:lang w:val="vi-VN"/>
        </w:rPr>
        <w:br/>
      </w:r>
      <w:r w:rsidRPr="00DE45C5">
        <w:rPr>
          <w:b/>
          <w:sz w:val="28"/>
          <w:szCs w:val="28"/>
          <w:shd w:val="solid" w:color="FFFFFF" w:fill="auto"/>
          <w:lang w:val="vi-VN"/>
        </w:rPr>
        <w:t>của Quỹ Phát triển doanh nghiệp nhỏ và vừa</w:t>
      </w:r>
    </w:p>
    <w:p w14:paraId="637CE673" w14:textId="77777777" w:rsidR="00032B9A" w:rsidRPr="00DE45C5" w:rsidRDefault="00FA316B" w:rsidP="00D00FB4">
      <w:pPr>
        <w:spacing w:before="120"/>
        <w:jc w:val="center"/>
        <w:rPr>
          <w:b/>
        </w:rPr>
      </w:pPr>
      <w:r>
        <w:rPr>
          <w:noProof/>
        </w:rPr>
        <mc:AlternateContent>
          <mc:Choice Requires="wps">
            <w:drawing>
              <wp:anchor distT="4294967123" distB="4294967123" distL="114300" distR="114300" simplePos="0" relativeHeight="251656192" behindDoc="0" locked="0" layoutInCell="1" allowOverlap="1" wp14:anchorId="54DE5DB2" wp14:editId="71BD63E2">
                <wp:simplePos x="0" y="0"/>
                <wp:positionH relativeFrom="column">
                  <wp:posOffset>2398395</wp:posOffset>
                </wp:positionH>
                <wp:positionV relativeFrom="paragraph">
                  <wp:posOffset>46354</wp:posOffset>
                </wp:positionV>
                <wp:extent cx="1134110" cy="0"/>
                <wp:effectExtent l="0" t="0" r="0" b="0"/>
                <wp:wrapNone/>
                <wp:docPr id="37794402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41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E33EBC7" id="Straight Arrow Connector 1" o:spid="_x0000_s1026" type="#_x0000_t32" style="position:absolute;margin-left:188.85pt;margin-top:3.65pt;width:89.3pt;height:0;z-index:251656192;visibility:visible;mso-wrap-style:square;mso-width-percent:0;mso-height-percent:0;mso-wrap-distance-left:9pt;mso-wrap-distance-top:-.00481mm;mso-wrap-distance-right:9pt;mso-wrap-distance-bottom:-.0048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">
                <o:lock v:ext="edit" shapetype="f"/>
              </v:shape>
            </w:pict>
          </mc:Fallback>
        </mc:AlternateContent>
      </w:r>
    </w:p>
    <w:p w14:paraId="49A1BE4A" w14:textId="77777777" w:rsidR="00032B9A" w:rsidRPr="00DE45C5" w:rsidRDefault="00032B9A" w:rsidP="00D00FB4">
      <w:pPr>
        <w:spacing w:before="120"/>
        <w:ind w:firstLine="720"/>
        <w:jc w:val="both"/>
        <w:rPr>
          <w:i/>
          <w:iCs/>
          <w:sz w:val="28"/>
          <w:szCs w:val="28"/>
          <w:shd w:val="solid" w:color="FFFFFF" w:fill="auto"/>
          <w:lang w:val="vi-VN"/>
        </w:rPr>
      </w:pPr>
      <w:r w:rsidRPr="00DE45C5">
        <w:rPr>
          <w:i/>
          <w:iCs/>
          <w:sz w:val="28"/>
          <w:szCs w:val="28"/>
          <w:shd w:val="solid" w:color="FFFFFF" w:fill="auto"/>
          <w:lang w:val="vi-VN"/>
        </w:rPr>
        <w:t>Căn cứ Luật Tổ chức Chính phủ ngày 19 tháng 6 năm 2015; Luật sửa đổi, bổ sung một số điều của Luật Tổ chức Chính phủ và Luật Tổ chức chính quyền địa phương ngày 22 tháng 11 năm 2019;</w:t>
      </w:r>
    </w:p>
    <w:p w14:paraId="5D0E0807" w14:textId="77777777" w:rsidR="00470F61" w:rsidRPr="00DE45C5" w:rsidRDefault="00470F61" w:rsidP="00470F61">
      <w:pPr>
        <w:spacing w:before="120"/>
        <w:ind w:firstLine="720"/>
        <w:jc w:val="both"/>
        <w:rPr>
          <w:i/>
          <w:iCs/>
          <w:sz w:val="28"/>
          <w:szCs w:val="28"/>
          <w:shd w:val="solid" w:color="FFFFFF" w:fill="auto"/>
          <w:lang w:val="vi-VN"/>
        </w:rPr>
      </w:pPr>
      <w:r w:rsidRPr="00DE45C5">
        <w:rPr>
          <w:i/>
          <w:iCs/>
          <w:sz w:val="28"/>
          <w:szCs w:val="28"/>
          <w:shd w:val="solid" w:color="FFFFFF" w:fill="auto"/>
          <w:lang w:val="vi-VN"/>
        </w:rPr>
        <w:t>Căn cứ Luật quản lý, sử dụng vốn nhà nước đầu tư vào sản xuất, kinh doanh tại doanh nghiệp ngày 26 tháng 11 năm 2014;</w:t>
      </w:r>
    </w:p>
    <w:p w14:paraId="7E56EB00" w14:textId="77777777" w:rsidR="00470F61" w:rsidRPr="00DE45C5" w:rsidRDefault="00470F61" w:rsidP="00470F61">
      <w:pPr>
        <w:spacing w:before="120"/>
        <w:ind w:firstLine="720"/>
        <w:jc w:val="both"/>
        <w:rPr>
          <w:i/>
          <w:iCs/>
          <w:sz w:val="28"/>
          <w:szCs w:val="28"/>
          <w:lang w:val="vi-VN"/>
        </w:rPr>
      </w:pPr>
      <w:r w:rsidRPr="00DE45C5">
        <w:rPr>
          <w:i/>
          <w:iCs/>
          <w:sz w:val="28"/>
          <w:szCs w:val="28"/>
          <w:lang w:val="vi-VN"/>
        </w:rPr>
        <w:t>Căn cứ Luật Luật Ngân sách nhà nước ngày 25 tháng 6 năm 2015;</w:t>
      </w:r>
    </w:p>
    <w:p w14:paraId="678265DE" w14:textId="77777777" w:rsidR="00032B9A" w:rsidRPr="00DE45C5" w:rsidRDefault="00032B9A" w:rsidP="00D00FB4">
      <w:pPr>
        <w:spacing w:before="120"/>
        <w:ind w:firstLine="720"/>
        <w:jc w:val="both"/>
        <w:rPr>
          <w:i/>
          <w:iCs/>
          <w:sz w:val="28"/>
          <w:szCs w:val="28"/>
          <w:lang w:val="vi-VN"/>
        </w:rPr>
      </w:pPr>
      <w:r w:rsidRPr="00DE45C5">
        <w:rPr>
          <w:i/>
          <w:iCs/>
          <w:sz w:val="28"/>
          <w:szCs w:val="28"/>
          <w:lang w:val="vi-VN"/>
        </w:rPr>
        <w:t>Căn cứ Luật Hỗ trợ doanh nghiệp nhỏ và vừa ngày 12 tháng 6 năm 2017;</w:t>
      </w:r>
    </w:p>
    <w:p w14:paraId="108AF40E" w14:textId="77777777" w:rsidR="00B044EE" w:rsidRPr="00DE45C5" w:rsidRDefault="00B044EE" w:rsidP="00B044EE">
      <w:pPr>
        <w:spacing w:before="120"/>
        <w:ind w:firstLine="720"/>
        <w:jc w:val="both"/>
        <w:rPr>
          <w:i/>
          <w:iCs/>
          <w:sz w:val="28"/>
          <w:szCs w:val="28"/>
          <w:shd w:val="solid" w:color="FFFFFF" w:fill="auto"/>
          <w:lang w:val="vi-VN"/>
        </w:rPr>
      </w:pPr>
      <w:r w:rsidRPr="00DE45C5">
        <w:rPr>
          <w:i/>
          <w:iCs/>
          <w:sz w:val="28"/>
          <w:szCs w:val="28"/>
          <w:shd w:val="solid" w:color="FFFFFF" w:fill="auto"/>
          <w:lang w:val="vi-VN"/>
        </w:rPr>
        <w:t>Căn cứ Luật Các tổ chức tín dụng ngày 16 tháng 6 năm 2010 và Luật sửa đổi, bổ sung một số điều của Luật Các tổ chức tín dụng ngày 20 tháng 11 năm 2017;</w:t>
      </w:r>
    </w:p>
    <w:p w14:paraId="3DC180F9" w14:textId="77777777" w:rsidR="006507D8" w:rsidRPr="00DE45C5" w:rsidRDefault="006507D8" w:rsidP="00D00FB4">
      <w:pPr>
        <w:spacing w:before="120"/>
        <w:ind w:firstLine="720"/>
        <w:jc w:val="both"/>
        <w:rPr>
          <w:i/>
          <w:iCs/>
          <w:sz w:val="28"/>
          <w:szCs w:val="28"/>
          <w:shd w:val="solid" w:color="FFFFFF" w:fill="auto"/>
          <w:lang w:val="vi-VN"/>
        </w:rPr>
      </w:pPr>
      <w:r w:rsidRPr="00DE45C5">
        <w:rPr>
          <w:i/>
          <w:iCs/>
          <w:sz w:val="28"/>
          <w:szCs w:val="28"/>
          <w:shd w:val="solid" w:color="FFFFFF" w:fill="auto"/>
          <w:lang w:val="vi-VN"/>
        </w:rPr>
        <w:t>Căn cứ Luật doanh nghiệp ngày 17 tháng 6 năm 2020</w:t>
      </w:r>
      <w:r w:rsidR="009759AE" w:rsidRPr="00DE45C5">
        <w:rPr>
          <w:i/>
          <w:iCs/>
          <w:sz w:val="28"/>
          <w:szCs w:val="28"/>
          <w:shd w:val="solid" w:color="FFFFFF" w:fill="auto"/>
          <w:lang w:val="vi-VN"/>
        </w:rPr>
        <w:t xml:space="preserve"> và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w:t>
      </w:r>
      <w:r w:rsidR="009759AE" w:rsidRPr="00DE45C5">
        <w:rPr>
          <w:i/>
          <w:iCs/>
          <w:sz w:val="28"/>
          <w:szCs w:val="28"/>
          <w:shd w:val="solid" w:color="FFFFFF" w:fill="auto"/>
        </w:rPr>
        <w:t xml:space="preserve"> ngày 11 tháng 01 năm 2022</w:t>
      </w:r>
      <w:r w:rsidRPr="00DE45C5">
        <w:rPr>
          <w:i/>
          <w:iCs/>
          <w:sz w:val="28"/>
          <w:szCs w:val="28"/>
          <w:shd w:val="solid" w:color="FFFFFF" w:fill="auto"/>
          <w:lang w:val="vi-VN"/>
        </w:rPr>
        <w:t>;</w:t>
      </w:r>
    </w:p>
    <w:p w14:paraId="437D99A9" w14:textId="77777777" w:rsidR="00032B9A" w:rsidRPr="00DE45C5" w:rsidRDefault="00032B9A" w:rsidP="00D00FB4">
      <w:pPr>
        <w:spacing w:before="120"/>
        <w:ind w:firstLine="720"/>
        <w:jc w:val="both"/>
        <w:rPr>
          <w:sz w:val="28"/>
          <w:szCs w:val="28"/>
          <w:lang w:val="vi-VN"/>
        </w:rPr>
      </w:pPr>
      <w:r w:rsidRPr="00DE45C5">
        <w:rPr>
          <w:i/>
          <w:iCs/>
          <w:sz w:val="28"/>
          <w:szCs w:val="28"/>
          <w:shd w:val="solid" w:color="FFFFFF" w:fill="auto"/>
          <w:lang w:val="vi-VN"/>
        </w:rPr>
        <w:t xml:space="preserve">Theo đề nghị của Bộ trưởng </w:t>
      </w:r>
      <w:r w:rsidR="00060109" w:rsidRPr="00DE45C5">
        <w:rPr>
          <w:i/>
          <w:iCs/>
          <w:sz w:val="28"/>
          <w:szCs w:val="28"/>
          <w:lang w:val="vi-VN"/>
        </w:rPr>
        <w:t>Bộ Kế hoạch và Đầu tư</w:t>
      </w:r>
      <w:r w:rsidR="00932735" w:rsidRPr="00DE45C5">
        <w:rPr>
          <w:i/>
          <w:iCs/>
          <w:sz w:val="28"/>
          <w:szCs w:val="28"/>
          <w:shd w:val="solid" w:color="FFFFFF" w:fill="auto"/>
          <w:lang w:val="vi-VN"/>
        </w:rPr>
        <w:t>,</w:t>
      </w:r>
    </w:p>
    <w:p w14:paraId="447CD3FE" w14:textId="77777777" w:rsidR="00032B9A" w:rsidRPr="00DE45C5" w:rsidRDefault="00032B9A" w:rsidP="00D00FB4">
      <w:pPr>
        <w:spacing w:before="120"/>
        <w:ind w:firstLine="720"/>
        <w:jc w:val="both"/>
        <w:rPr>
          <w:i/>
          <w:iCs/>
          <w:sz w:val="28"/>
          <w:szCs w:val="28"/>
          <w:lang w:val="vi-VN"/>
        </w:rPr>
      </w:pPr>
      <w:r w:rsidRPr="00DE45C5">
        <w:rPr>
          <w:i/>
          <w:iCs/>
          <w:sz w:val="28"/>
          <w:szCs w:val="28"/>
          <w:shd w:val="solid" w:color="FFFFFF" w:fill="auto"/>
          <w:lang w:val="vi-VN"/>
        </w:rPr>
        <w:t xml:space="preserve">Chính phủ ban hành Nghị định sửa đổi, bổ sung một số điều của Nghị định số 39/2019/NĐ-CP ngày 10 tháng 5 năm 2019 của Chính phủ </w:t>
      </w:r>
      <w:r w:rsidRPr="00DE45C5">
        <w:rPr>
          <w:i/>
          <w:iCs/>
          <w:sz w:val="28"/>
          <w:szCs w:val="28"/>
          <w:lang w:val="vi-VN"/>
        </w:rPr>
        <w:t>về tổ chức và hoạt động của Quỹ Phát triển doanh nghiệp nhỏ và vừa.</w:t>
      </w:r>
    </w:p>
    <w:p w14:paraId="03DD8AD3" w14:textId="77777777" w:rsidR="00F1184F" w:rsidRPr="00DE45C5" w:rsidRDefault="00F1184F" w:rsidP="00D00FB4">
      <w:pPr>
        <w:spacing w:before="120"/>
        <w:ind w:firstLine="720"/>
        <w:jc w:val="both"/>
        <w:rPr>
          <w:i/>
          <w:iCs/>
          <w:sz w:val="28"/>
          <w:szCs w:val="28"/>
          <w:lang w:val="vi-VN"/>
        </w:rPr>
      </w:pPr>
    </w:p>
    <w:p w14:paraId="65236212" w14:textId="77777777" w:rsidR="00032B9A" w:rsidRPr="00DE45C5" w:rsidRDefault="00032B9A" w:rsidP="00D00FB4">
      <w:pPr>
        <w:spacing w:before="120"/>
        <w:ind w:firstLine="720"/>
        <w:jc w:val="both"/>
        <w:rPr>
          <w:b/>
          <w:bCs/>
          <w:sz w:val="28"/>
          <w:szCs w:val="28"/>
          <w:shd w:val="solid" w:color="FFFFFF" w:fill="auto"/>
          <w:lang w:val="vi-VN"/>
        </w:rPr>
      </w:pPr>
      <w:bookmarkStart w:id="2" w:name="dieu_1"/>
      <w:r w:rsidRPr="00DE45C5">
        <w:rPr>
          <w:b/>
          <w:bCs/>
          <w:sz w:val="28"/>
          <w:szCs w:val="28"/>
          <w:shd w:val="solid" w:color="FFFFFF" w:fill="auto"/>
          <w:lang w:val="vi-VN"/>
        </w:rPr>
        <w:t xml:space="preserve">Điều 1. Sửa đổi, bổ sung một số điều của </w:t>
      </w:r>
      <w:bookmarkEnd w:id="2"/>
      <w:r w:rsidR="0064752F" w:rsidRPr="00DE45C5">
        <w:rPr>
          <w:b/>
          <w:bCs/>
          <w:sz w:val="28"/>
          <w:szCs w:val="28"/>
          <w:shd w:val="solid" w:color="FFFFFF" w:fill="auto"/>
          <w:lang w:val="vi-VN"/>
        </w:rPr>
        <w:t>Nghị định số 39/2019/NĐ-CP ngày 10 tháng 5 năm 2019 của Chính phủ về tổ chức và hoạt động của Quỹ Phát triển doanh nghiệp nhỏ và vừa</w:t>
      </w:r>
    </w:p>
    <w:p w14:paraId="197626D5" w14:textId="77777777" w:rsidR="00F1184F" w:rsidRPr="00DE45C5" w:rsidRDefault="00260448" w:rsidP="00D00FB4">
      <w:pPr>
        <w:spacing w:before="120"/>
        <w:ind w:firstLine="720"/>
        <w:jc w:val="both"/>
        <w:rPr>
          <w:sz w:val="28"/>
          <w:szCs w:val="28"/>
          <w:lang w:val="vi-VN"/>
        </w:rPr>
      </w:pPr>
      <w:r w:rsidRPr="00DE45C5">
        <w:rPr>
          <w:sz w:val="28"/>
          <w:szCs w:val="28"/>
        </w:rPr>
        <w:t>1.</w:t>
      </w:r>
      <w:r w:rsidR="00F1184F" w:rsidRPr="00DE45C5">
        <w:rPr>
          <w:sz w:val="28"/>
          <w:szCs w:val="28"/>
          <w:lang w:val="vi-VN"/>
        </w:rPr>
        <w:t xml:space="preserve"> Sửa đổi</w:t>
      </w:r>
      <w:r w:rsidR="0069698A" w:rsidRPr="00DE45C5">
        <w:rPr>
          <w:sz w:val="28"/>
          <w:szCs w:val="28"/>
          <w:lang w:val="vi-VN"/>
        </w:rPr>
        <w:t xml:space="preserve"> </w:t>
      </w:r>
      <w:r w:rsidR="00F1184F" w:rsidRPr="00DE45C5">
        <w:rPr>
          <w:sz w:val="28"/>
          <w:szCs w:val="28"/>
          <w:lang w:val="vi-VN"/>
        </w:rPr>
        <w:t>khoản 1</w:t>
      </w:r>
      <w:r w:rsidR="002C0CBB" w:rsidRPr="00DE45C5">
        <w:rPr>
          <w:sz w:val="28"/>
          <w:szCs w:val="28"/>
          <w:lang w:val="vi-VN"/>
        </w:rPr>
        <w:t>, khoản 2</w:t>
      </w:r>
      <w:r w:rsidR="00F1184F" w:rsidRPr="00DE45C5">
        <w:rPr>
          <w:sz w:val="28"/>
          <w:szCs w:val="28"/>
          <w:lang w:val="vi-VN"/>
        </w:rPr>
        <w:t xml:space="preserve"> </w:t>
      </w:r>
      <w:r w:rsidR="00F1184F" w:rsidRPr="00DE45C5">
        <w:rPr>
          <w:sz w:val="28"/>
          <w:szCs w:val="28"/>
          <w:shd w:val="solid" w:color="FFFFFF" w:fill="auto"/>
          <w:lang w:val="vi-VN"/>
        </w:rPr>
        <w:t>Điều 4 như sau:</w:t>
      </w:r>
    </w:p>
    <w:p w14:paraId="64BC6822" w14:textId="77777777" w:rsidR="00E075F9" w:rsidRPr="00DE45C5" w:rsidRDefault="00E075F9" w:rsidP="00D00FB4">
      <w:pPr>
        <w:spacing w:before="120"/>
        <w:ind w:firstLine="720"/>
        <w:jc w:val="both"/>
        <w:rPr>
          <w:sz w:val="28"/>
          <w:szCs w:val="28"/>
          <w:shd w:val="solid" w:color="FFFFFF" w:fill="auto"/>
          <w:lang w:val="vi-VN"/>
        </w:rPr>
      </w:pPr>
      <w:bookmarkStart w:id="3" w:name="dieu_2"/>
      <w:r w:rsidRPr="00DE45C5">
        <w:rPr>
          <w:sz w:val="28"/>
          <w:szCs w:val="28"/>
          <w:shd w:val="solid" w:color="FFFFFF" w:fill="auto"/>
          <w:lang w:val="vi-VN"/>
        </w:rPr>
        <w:t>“</w:t>
      </w:r>
      <w:bookmarkEnd w:id="3"/>
      <w:r w:rsidR="001C7EBC" w:rsidRPr="00DE45C5">
        <w:rPr>
          <w:sz w:val="28"/>
          <w:szCs w:val="28"/>
          <w:shd w:val="solid" w:color="FFFFFF" w:fill="auto"/>
          <w:lang w:val="vi-VN"/>
        </w:rPr>
        <w:t xml:space="preserve">1. “Người quản lý Quỹ” là người giữ chức danh, chức vụ Chủ tịch Hội đồng thành viên, thành viên Hội đồng thành viên, Giám đốc, Phó </w:t>
      </w:r>
      <w:r w:rsidR="008D5902" w:rsidRPr="00DE45C5">
        <w:rPr>
          <w:sz w:val="28"/>
          <w:szCs w:val="28"/>
          <w:shd w:val="solid" w:color="FFFFFF" w:fill="auto"/>
        </w:rPr>
        <w:t>G</w:t>
      </w:r>
      <w:r w:rsidR="005B2CCE" w:rsidRPr="00DE45C5">
        <w:rPr>
          <w:sz w:val="28"/>
          <w:szCs w:val="28"/>
          <w:shd w:val="solid" w:color="FFFFFF" w:fill="auto"/>
          <w:lang w:val="vi-VN"/>
        </w:rPr>
        <w:t xml:space="preserve">iám </w:t>
      </w:r>
      <w:r w:rsidR="001C7EBC" w:rsidRPr="00DE45C5">
        <w:rPr>
          <w:sz w:val="28"/>
          <w:szCs w:val="28"/>
          <w:shd w:val="solid" w:color="FFFFFF" w:fill="auto"/>
          <w:lang w:val="vi-VN"/>
        </w:rPr>
        <w:t>đốc.</w:t>
      </w:r>
    </w:p>
    <w:p w14:paraId="2AF3C761" w14:textId="77777777" w:rsidR="00AA69F6" w:rsidRPr="00DE45C5" w:rsidRDefault="00AA69F6" w:rsidP="00D00FB4">
      <w:pPr>
        <w:spacing w:before="120"/>
        <w:ind w:firstLine="720"/>
        <w:jc w:val="both"/>
        <w:rPr>
          <w:sz w:val="28"/>
          <w:szCs w:val="28"/>
          <w:lang w:val="vi-VN"/>
        </w:rPr>
      </w:pPr>
      <w:r w:rsidRPr="00DE45C5">
        <w:rPr>
          <w:sz w:val="28"/>
          <w:szCs w:val="28"/>
          <w:lang w:val="vi-VN"/>
        </w:rPr>
        <w:lastRenderedPageBreak/>
        <w:t xml:space="preserve">2. “Người lao động của Quỹ” là người làm việc cho Quỹ theo thỏa thuận, được trả lương và chịu sự quản lý, điều hành, giám sát của Quỹ theo quy định pháp luật </w:t>
      </w:r>
      <w:r w:rsidR="00E6734E" w:rsidRPr="00DE45C5">
        <w:rPr>
          <w:sz w:val="28"/>
          <w:szCs w:val="28"/>
          <w:lang w:val="vi-VN"/>
        </w:rPr>
        <w:t xml:space="preserve">về </w:t>
      </w:r>
      <w:r w:rsidRPr="00DE45C5">
        <w:rPr>
          <w:sz w:val="28"/>
          <w:szCs w:val="28"/>
          <w:lang w:val="vi-VN"/>
        </w:rPr>
        <w:t>lao động nhưng không giữ các chức danh, chức vụ quy định tại khoản 1 Điều này.”</w:t>
      </w:r>
      <w:r w:rsidR="0086664D" w:rsidRPr="00DE45C5">
        <w:rPr>
          <w:sz w:val="28"/>
          <w:szCs w:val="28"/>
          <w:lang w:val="vi-VN"/>
        </w:rPr>
        <w:t>.</w:t>
      </w:r>
    </w:p>
    <w:p w14:paraId="6534A4B6" w14:textId="77777777" w:rsidR="0091223F" w:rsidRPr="00DE45C5" w:rsidRDefault="002C0CBB" w:rsidP="00D00FB4">
      <w:pPr>
        <w:spacing w:before="120"/>
        <w:ind w:firstLine="720"/>
        <w:jc w:val="both"/>
        <w:rPr>
          <w:sz w:val="28"/>
          <w:szCs w:val="28"/>
          <w:lang w:val="vi-VN"/>
        </w:rPr>
      </w:pPr>
      <w:r w:rsidRPr="00DE45C5">
        <w:rPr>
          <w:sz w:val="28"/>
          <w:szCs w:val="28"/>
          <w:shd w:val="solid" w:color="FFFFFF" w:fill="auto"/>
          <w:lang w:val="vi-VN"/>
        </w:rPr>
        <w:t>2</w:t>
      </w:r>
      <w:r w:rsidR="0091223F" w:rsidRPr="00DE45C5">
        <w:rPr>
          <w:sz w:val="28"/>
          <w:szCs w:val="28"/>
          <w:shd w:val="solid" w:color="FFFFFF" w:fill="auto"/>
          <w:lang w:val="vi-VN"/>
        </w:rPr>
        <w:t>. Sửa đổi</w:t>
      </w:r>
      <w:r w:rsidR="00F1184F" w:rsidRPr="00DE45C5">
        <w:rPr>
          <w:sz w:val="28"/>
          <w:szCs w:val="28"/>
          <w:shd w:val="solid" w:color="FFFFFF" w:fill="auto"/>
          <w:lang w:val="vi-VN"/>
        </w:rPr>
        <w:t xml:space="preserve"> khoản 2</w:t>
      </w:r>
      <w:r w:rsidR="00E075F9" w:rsidRPr="00DE45C5">
        <w:rPr>
          <w:sz w:val="28"/>
          <w:szCs w:val="28"/>
          <w:shd w:val="solid" w:color="FFFFFF" w:fill="auto"/>
          <w:lang w:val="vi-VN"/>
        </w:rPr>
        <w:t xml:space="preserve"> </w:t>
      </w:r>
      <w:r w:rsidR="0091223F" w:rsidRPr="00DE45C5">
        <w:rPr>
          <w:sz w:val="28"/>
          <w:szCs w:val="28"/>
          <w:shd w:val="solid" w:color="FFFFFF" w:fill="auto"/>
          <w:lang w:val="vi-VN"/>
        </w:rPr>
        <w:t xml:space="preserve">Điều </w:t>
      </w:r>
      <w:r w:rsidR="00F1184F" w:rsidRPr="00DE45C5">
        <w:rPr>
          <w:sz w:val="28"/>
          <w:szCs w:val="28"/>
          <w:shd w:val="solid" w:color="FFFFFF" w:fill="auto"/>
          <w:lang w:val="vi-VN"/>
        </w:rPr>
        <w:t>6</w:t>
      </w:r>
      <w:r w:rsidR="0091223F" w:rsidRPr="00DE45C5">
        <w:rPr>
          <w:sz w:val="28"/>
          <w:szCs w:val="28"/>
          <w:shd w:val="solid" w:color="FFFFFF" w:fill="auto"/>
          <w:lang w:val="vi-VN"/>
        </w:rPr>
        <w:t xml:space="preserve"> như sau:</w:t>
      </w:r>
    </w:p>
    <w:p w14:paraId="2F9FB71B" w14:textId="77777777" w:rsidR="00F1184F" w:rsidRPr="00DE45C5" w:rsidRDefault="00E075F9" w:rsidP="00D00FB4">
      <w:pPr>
        <w:spacing w:before="120"/>
        <w:ind w:firstLine="720"/>
        <w:jc w:val="both"/>
        <w:rPr>
          <w:sz w:val="28"/>
          <w:szCs w:val="28"/>
          <w:shd w:val="solid" w:color="FFFFFF" w:fill="auto"/>
          <w:lang w:val="vi-VN"/>
        </w:rPr>
      </w:pPr>
      <w:bookmarkStart w:id="4" w:name="dieu_3"/>
      <w:r w:rsidRPr="00DE45C5">
        <w:rPr>
          <w:sz w:val="28"/>
          <w:szCs w:val="28"/>
          <w:shd w:val="solid" w:color="FFFFFF" w:fill="auto"/>
          <w:lang w:val="vi-VN"/>
        </w:rPr>
        <w:t>“</w:t>
      </w:r>
      <w:r w:rsidR="00F1184F" w:rsidRPr="00DE45C5">
        <w:rPr>
          <w:sz w:val="28"/>
          <w:szCs w:val="28"/>
          <w:shd w:val="solid" w:color="FFFFFF" w:fill="auto"/>
          <w:lang w:val="vi-VN"/>
        </w:rPr>
        <w:t xml:space="preserve">2. Ban </w:t>
      </w:r>
      <w:r w:rsidR="002A5590" w:rsidRPr="00DE45C5">
        <w:rPr>
          <w:sz w:val="28"/>
          <w:szCs w:val="28"/>
          <w:shd w:val="solid" w:color="FFFFFF" w:fill="auto"/>
        </w:rPr>
        <w:t>k</w:t>
      </w:r>
      <w:r w:rsidR="002A5590" w:rsidRPr="00DE45C5">
        <w:rPr>
          <w:sz w:val="28"/>
          <w:szCs w:val="28"/>
          <w:shd w:val="solid" w:color="FFFFFF" w:fill="auto"/>
          <w:lang w:val="vi-VN"/>
        </w:rPr>
        <w:t xml:space="preserve">iểm </w:t>
      </w:r>
      <w:r w:rsidR="00F1184F" w:rsidRPr="00DE45C5">
        <w:rPr>
          <w:sz w:val="28"/>
          <w:szCs w:val="28"/>
          <w:shd w:val="solid" w:color="FFFFFF" w:fill="auto"/>
          <w:lang w:val="vi-VN"/>
        </w:rPr>
        <w:t>soát</w:t>
      </w:r>
      <w:r w:rsidR="00D96067" w:rsidRPr="00DE45C5">
        <w:rPr>
          <w:sz w:val="28"/>
          <w:szCs w:val="28"/>
          <w:shd w:val="solid" w:color="FFFFFF" w:fill="auto"/>
          <w:lang w:val="vi-VN"/>
        </w:rPr>
        <w:t>;</w:t>
      </w:r>
      <w:r w:rsidR="00F1184F" w:rsidRPr="00DE45C5">
        <w:rPr>
          <w:sz w:val="28"/>
          <w:szCs w:val="28"/>
          <w:shd w:val="solid" w:color="FFFFFF" w:fill="auto"/>
          <w:lang w:val="vi-VN"/>
        </w:rPr>
        <w:t>”</w:t>
      </w:r>
      <w:r w:rsidR="007B758F" w:rsidRPr="00DE45C5">
        <w:rPr>
          <w:sz w:val="28"/>
          <w:szCs w:val="28"/>
          <w:shd w:val="solid" w:color="FFFFFF" w:fill="auto"/>
          <w:lang w:val="vi-VN"/>
        </w:rPr>
        <w:t>.</w:t>
      </w:r>
    </w:p>
    <w:bookmarkEnd w:id="4"/>
    <w:p w14:paraId="1D404A3F" w14:textId="77777777" w:rsidR="00872920" w:rsidRPr="00DE45C5" w:rsidRDefault="00872920" w:rsidP="00D00FB4">
      <w:pPr>
        <w:spacing w:before="120"/>
        <w:ind w:firstLine="720"/>
        <w:jc w:val="both"/>
        <w:rPr>
          <w:sz w:val="28"/>
          <w:szCs w:val="28"/>
          <w:shd w:val="solid" w:color="FFFFFF" w:fill="auto"/>
          <w:lang w:val="vi-VN"/>
        </w:rPr>
      </w:pPr>
      <w:r w:rsidRPr="00DE45C5">
        <w:rPr>
          <w:sz w:val="28"/>
          <w:szCs w:val="28"/>
          <w:shd w:val="solid" w:color="FFFFFF" w:fill="auto"/>
          <w:lang w:val="vi-VN"/>
        </w:rPr>
        <w:t>3. Sửa đổi, bổ sung khoản 4, khoản</w:t>
      </w:r>
      <w:r w:rsidR="00F95811" w:rsidRPr="00DE45C5">
        <w:rPr>
          <w:sz w:val="28"/>
          <w:szCs w:val="28"/>
          <w:shd w:val="solid" w:color="FFFFFF" w:fill="auto"/>
          <w:lang w:val="vi-VN"/>
        </w:rPr>
        <w:t xml:space="preserve"> 5</w:t>
      </w:r>
      <w:r w:rsidR="003E7E08" w:rsidRPr="00DE45C5">
        <w:rPr>
          <w:sz w:val="28"/>
          <w:szCs w:val="28"/>
          <w:shd w:val="solid" w:color="FFFFFF" w:fill="auto"/>
          <w:lang w:val="vi-VN"/>
        </w:rPr>
        <w:t>, khoản 6</w:t>
      </w:r>
      <w:r w:rsidR="00581A69" w:rsidRPr="00DE45C5">
        <w:rPr>
          <w:sz w:val="28"/>
          <w:szCs w:val="28"/>
          <w:shd w:val="solid" w:color="FFFFFF" w:fill="auto"/>
          <w:lang w:val="vi-VN"/>
        </w:rPr>
        <w:t>, khoản 7</w:t>
      </w:r>
      <w:r w:rsidR="00F95811" w:rsidRPr="00DE45C5">
        <w:rPr>
          <w:sz w:val="28"/>
          <w:szCs w:val="28"/>
          <w:shd w:val="solid" w:color="FFFFFF" w:fill="auto"/>
          <w:lang w:val="vi-VN"/>
        </w:rPr>
        <w:t xml:space="preserve"> Điều 7 như sau:</w:t>
      </w:r>
    </w:p>
    <w:p w14:paraId="466D18A5" w14:textId="77777777" w:rsidR="005F16DB" w:rsidRPr="00DE45C5" w:rsidRDefault="00872920" w:rsidP="00D00FB4">
      <w:pPr>
        <w:spacing w:before="120"/>
        <w:ind w:firstLine="720"/>
        <w:jc w:val="both"/>
        <w:rPr>
          <w:sz w:val="28"/>
          <w:szCs w:val="28"/>
          <w:shd w:val="solid" w:color="FFFFFF" w:fill="auto"/>
          <w:lang w:val="vi-VN"/>
        </w:rPr>
      </w:pPr>
      <w:r w:rsidRPr="00DE45C5">
        <w:rPr>
          <w:sz w:val="28"/>
          <w:szCs w:val="28"/>
          <w:shd w:val="solid" w:color="FFFFFF" w:fill="auto"/>
        </w:rPr>
        <w:t>a</w:t>
      </w:r>
      <w:r w:rsidR="008C4011" w:rsidRPr="00DE45C5">
        <w:rPr>
          <w:sz w:val="28"/>
          <w:szCs w:val="28"/>
          <w:shd w:val="solid" w:color="FFFFFF" w:fill="auto"/>
          <w:lang w:val="vi-VN"/>
        </w:rPr>
        <w:t>)</w:t>
      </w:r>
      <w:r w:rsidR="005F16DB" w:rsidRPr="00DE45C5">
        <w:rPr>
          <w:sz w:val="28"/>
          <w:szCs w:val="28"/>
          <w:shd w:val="solid" w:color="FFFFFF" w:fill="auto"/>
          <w:lang w:val="vi-VN"/>
        </w:rPr>
        <w:t xml:space="preserve"> Sửa đổi</w:t>
      </w:r>
      <w:r w:rsidR="00260448" w:rsidRPr="00DE45C5">
        <w:rPr>
          <w:sz w:val="28"/>
          <w:szCs w:val="28"/>
          <w:shd w:val="solid" w:color="FFFFFF" w:fill="auto"/>
        </w:rPr>
        <w:t xml:space="preserve"> điểm a</w:t>
      </w:r>
      <w:r w:rsidR="00AA5D2D" w:rsidRPr="00DE45C5">
        <w:rPr>
          <w:sz w:val="28"/>
          <w:szCs w:val="28"/>
          <w:shd w:val="solid" w:color="FFFFFF" w:fill="auto"/>
          <w:lang w:val="vi-VN"/>
        </w:rPr>
        <w:t>, điểm d, điểm đ</w:t>
      </w:r>
      <w:r w:rsidR="00260448" w:rsidRPr="00DE45C5">
        <w:rPr>
          <w:sz w:val="28"/>
          <w:szCs w:val="28"/>
          <w:shd w:val="solid" w:color="FFFFFF" w:fill="auto"/>
        </w:rPr>
        <w:t xml:space="preserve"> </w:t>
      </w:r>
      <w:r w:rsidR="00016D0E" w:rsidRPr="00DE45C5">
        <w:rPr>
          <w:sz w:val="28"/>
          <w:szCs w:val="28"/>
          <w:shd w:val="solid" w:color="FFFFFF" w:fill="auto"/>
        </w:rPr>
        <w:t>và</w:t>
      </w:r>
      <w:r w:rsidR="00016D0E" w:rsidRPr="00DE45C5">
        <w:rPr>
          <w:sz w:val="28"/>
          <w:szCs w:val="28"/>
          <w:shd w:val="solid" w:color="FFFFFF" w:fill="auto"/>
          <w:lang w:val="vi-VN"/>
        </w:rPr>
        <w:t xml:space="preserve"> bổ sung điểm i, điểm k </w:t>
      </w:r>
      <w:r w:rsidR="005F16DB" w:rsidRPr="00DE45C5">
        <w:rPr>
          <w:sz w:val="28"/>
          <w:szCs w:val="28"/>
          <w:shd w:val="solid" w:color="FFFFFF" w:fill="auto"/>
          <w:lang w:val="vi-VN"/>
        </w:rPr>
        <w:t>khoản 4 như sau:</w:t>
      </w:r>
    </w:p>
    <w:p w14:paraId="62574FE6" w14:textId="77777777" w:rsidR="00260448" w:rsidRPr="00DE45C5" w:rsidRDefault="00260448" w:rsidP="00D00FB4">
      <w:pPr>
        <w:spacing w:before="120"/>
        <w:ind w:firstLine="720"/>
        <w:jc w:val="both"/>
        <w:rPr>
          <w:sz w:val="28"/>
          <w:szCs w:val="28"/>
        </w:rPr>
      </w:pPr>
      <w:r w:rsidRPr="00DE45C5">
        <w:rPr>
          <w:sz w:val="28"/>
          <w:szCs w:val="28"/>
        </w:rPr>
        <w:t>“</w:t>
      </w:r>
      <w:r w:rsidRPr="00DE45C5">
        <w:rPr>
          <w:sz w:val="28"/>
          <w:szCs w:val="28"/>
          <w:lang w:val="vi-VN"/>
        </w:rPr>
        <w:t>a) Quyết định chiến lược, kế hoạch hoạt động 05 năm, hằng năm của Quỹ sau khi Bộ Kế hoạch và Đầu tư phê duyệt;</w:t>
      </w:r>
    </w:p>
    <w:p w14:paraId="4AA12237" w14:textId="77777777" w:rsidR="00260448" w:rsidRPr="00DE45C5" w:rsidRDefault="00260448" w:rsidP="00D00FB4">
      <w:pPr>
        <w:spacing w:before="120"/>
        <w:ind w:firstLine="720"/>
        <w:jc w:val="both"/>
        <w:rPr>
          <w:sz w:val="28"/>
          <w:szCs w:val="28"/>
        </w:rPr>
      </w:pPr>
      <w:r w:rsidRPr="00DE45C5">
        <w:rPr>
          <w:sz w:val="28"/>
          <w:szCs w:val="28"/>
          <w:lang w:val="vi-VN"/>
        </w:rPr>
        <w:t>d) Quyết định Báo cáo tài chính; phân phối lợi nhuận, trích lập các quỹ hằng năm sau khi Bộ Kế hoạch và Đầu tư phê duyệt;</w:t>
      </w:r>
    </w:p>
    <w:p w14:paraId="22AA74E5" w14:textId="77777777" w:rsidR="00260448" w:rsidRPr="00DE45C5" w:rsidRDefault="00260448" w:rsidP="00D00FB4">
      <w:pPr>
        <w:spacing w:before="120"/>
        <w:ind w:firstLine="720"/>
        <w:jc w:val="both"/>
        <w:rPr>
          <w:sz w:val="28"/>
          <w:szCs w:val="28"/>
        </w:rPr>
      </w:pPr>
      <w:r w:rsidRPr="00DE45C5">
        <w:rPr>
          <w:sz w:val="28"/>
          <w:szCs w:val="28"/>
          <w:lang w:val="vi-VN"/>
        </w:rPr>
        <w:t xml:space="preserve">đ) </w:t>
      </w:r>
      <w:r w:rsidR="0014210D" w:rsidRPr="00DE45C5">
        <w:rPr>
          <w:sz w:val="28"/>
          <w:szCs w:val="28"/>
          <w:lang w:val="vi-VN"/>
        </w:rPr>
        <w:t>Bổ nhiệm, bổ nhiệm lại, miễn nhiệm, khen thưởng, kỷ luật</w:t>
      </w:r>
      <w:r w:rsidR="0014210D" w:rsidRPr="00DE45C5">
        <w:rPr>
          <w:sz w:val="28"/>
          <w:szCs w:val="28"/>
        </w:rPr>
        <w:t xml:space="preserve"> hoặc thuê theo phương án nhân sự</w:t>
      </w:r>
      <w:r w:rsidR="0014210D" w:rsidRPr="00DE45C5">
        <w:rPr>
          <w:sz w:val="28"/>
          <w:szCs w:val="28"/>
          <w:lang w:val="vi-VN"/>
        </w:rPr>
        <w:t xml:space="preserve"> đối với Giám đốc sau khi </w:t>
      </w:r>
      <w:r w:rsidR="0014210D" w:rsidRPr="00DE45C5">
        <w:rPr>
          <w:sz w:val="28"/>
          <w:szCs w:val="28"/>
        </w:rPr>
        <w:t>Bộ Kế hoạch và Đầu tư chấp thuận</w:t>
      </w:r>
      <w:r w:rsidRPr="00DE45C5">
        <w:rPr>
          <w:sz w:val="28"/>
          <w:szCs w:val="28"/>
          <w:lang w:val="vi-VN"/>
        </w:rPr>
        <w:t>;</w:t>
      </w:r>
    </w:p>
    <w:p w14:paraId="005331AA" w14:textId="77777777" w:rsidR="00260448" w:rsidRPr="00DE45C5" w:rsidRDefault="00260448" w:rsidP="00D00FB4">
      <w:pPr>
        <w:spacing w:before="120"/>
        <w:ind w:firstLine="720"/>
        <w:jc w:val="both"/>
        <w:rPr>
          <w:sz w:val="28"/>
          <w:szCs w:val="28"/>
        </w:rPr>
      </w:pPr>
      <w:r w:rsidRPr="00DE45C5">
        <w:rPr>
          <w:sz w:val="28"/>
          <w:szCs w:val="28"/>
        </w:rPr>
        <w:t>i</w:t>
      </w:r>
      <w:r w:rsidRPr="00DE45C5">
        <w:rPr>
          <w:sz w:val="28"/>
          <w:szCs w:val="28"/>
          <w:lang w:val="vi-VN"/>
        </w:rPr>
        <w:t>) Quyết định về tiền lương, thù lao, tiền thưởng và quyền lợi khác đối với Giám đốc, các chức danh khác do Hội đồng thành viên bổ nhiệm;</w:t>
      </w:r>
    </w:p>
    <w:p w14:paraId="12A4EA47" w14:textId="77777777" w:rsidR="00260448" w:rsidRPr="00DE45C5" w:rsidRDefault="00260448" w:rsidP="00D00FB4">
      <w:pPr>
        <w:spacing w:before="120"/>
        <w:ind w:firstLine="720"/>
        <w:jc w:val="both"/>
        <w:rPr>
          <w:sz w:val="28"/>
          <w:szCs w:val="28"/>
          <w:lang w:val="vi-VN"/>
        </w:rPr>
      </w:pPr>
      <w:r w:rsidRPr="00DE45C5">
        <w:rPr>
          <w:sz w:val="28"/>
          <w:szCs w:val="28"/>
        </w:rPr>
        <w:t>k</w:t>
      </w:r>
      <w:r w:rsidRPr="00DE45C5">
        <w:rPr>
          <w:sz w:val="28"/>
          <w:szCs w:val="28"/>
          <w:lang w:val="vi-VN"/>
        </w:rPr>
        <w:t>) Bổ nhiệm, bổ nhiệm lại, miễn nhiệm, khen thưởng, kỷ luật</w:t>
      </w:r>
      <w:r w:rsidR="00F95811" w:rsidRPr="00DE45C5">
        <w:rPr>
          <w:sz w:val="28"/>
          <w:szCs w:val="28"/>
          <w:lang w:val="vi-VN"/>
        </w:rPr>
        <w:t xml:space="preserve">, tiền lương, thù lao, tiền thưởng và các quyền lợi khác </w:t>
      </w:r>
      <w:r w:rsidRPr="00DE45C5">
        <w:rPr>
          <w:sz w:val="28"/>
          <w:szCs w:val="28"/>
          <w:lang w:val="vi-VN"/>
        </w:rPr>
        <w:t>đối với</w:t>
      </w:r>
      <w:r w:rsidR="00F95811" w:rsidRPr="00DE45C5">
        <w:rPr>
          <w:sz w:val="28"/>
          <w:szCs w:val="28"/>
          <w:lang w:val="vi-VN"/>
        </w:rPr>
        <w:t xml:space="preserve"> Phó</w:t>
      </w:r>
      <w:r w:rsidRPr="00DE45C5">
        <w:rPr>
          <w:sz w:val="28"/>
          <w:szCs w:val="28"/>
          <w:lang w:val="vi-VN"/>
        </w:rPr>
        <w:t xml:space="preserve"> Giám đốc</w:t>
      </w:r>
      <w:r w:rsidR="00F95811" w:rsidRPr="00DE45C5">
        <w:rPr>
          <w:sz w:val="28"/>
          <w:szCs w:val="28"/>
          <w:lang w:val="vi-VN"/>
        </w:rPr>
        <w:t>.</w:t>
      </w:r>
      <w:r w:rsidRPr="00DE45C5">
        <w:rPr>
          <w:sz w:val="28"/>
          <w:szCs w:val="28"/>
        </w:rPr>
        <w:t>”</w:t>
      </w:r>
      <w:r w:rsidR="007B758F" w:rsidRPr="00DE45C5">
        <w:rPr>
          <w:sz w:val="28"/>
          <w:szCs w:val="28"/>
          <w:lang w:val="vi-VN"/>
        </w:rPr>
        <w:t>.</w:t>
      </w:r>
    </w:p>
    <w:p w14:paraId="5BBC5D04" w14:textId="77777777" w:rsidR="003C3843" w:rsidRPr="00DE45C5" w:rsidRDefault="00F95811" w:rsidP="00D00FB4">
      <w:pPr>
        <w:spacing w:before="120"/>
        <w:ind w:firstLine="720"/>
        <w:jc w:val="both"/>
        <w:rPr>
          <w:sz w:val="28"/>
          <w:szCs w:val="28"/>
          <w:lang w:val="vi-VN"/>
        </w:rPr>
      </w:pPr>
      <w:r w:rsidRPr="00DE45C5">
        <w:rPr>
          <w:sz w:val="28"/>
          <w:szCs w:val="28"/>
        </w:rPr>
        <w:t>b</w:t>
      </w:r>
      <w:r w:rsidRPr="00DE45C5">
        <w:rPr>
          <w:sz w:val="28"/>
          <w:szCs w:val="28"/>
          <w:lang w:val="vi-VN"/>
        </w:rPr>
        <w:t>) B</w:t>
      </w:r>
      <w:r w:rsidR="003C3843" w:rsidRPr="00DE45C5">
        <w:rPr>
          <w:sz w:val="28"/>
          <w:szCs w:val="28"/>
          <w:lang w:val="vi-VN"/>
        </w:rPr>
        <w:t xml:space="preserve">ổ sung điểm e khoản 5 </w:t>
      </w:r>
      <w:r w:rsidR="003C3843" w:rsidRPr="00DE45C5">
        <w:rPr>
          <w:sz w:val="28"/>
          <w:szCs w:val="28"/>
          <w:shd w:val="solid" w:color="FFFFFF" w:fill="auto"/>
          <w:lang w:val="vi-VN"/>
        </w:rPr>
        <w:t>như sau:</w:t>
      </w:r>
    </w:p>
    <w:p w14:paraId="644945A3" w14:textId="77777777" w:rsidR="003C3843" w:rsidRPr="00DE45C5" w:rsidRDefault="003C3843" w:rsidP="00D00FB4">
      <w:pPr>
        <w:spacing w:before="120"/>
        <w:ind w:firstLine="720"/>
        <w:jc w:val="both"/>
        <w:rPr>
          <w:sz w:val="28"/>
          <w:szCs w:val="28"/>
          <w:shd w:val="solid" w:color="FFFFFF" w:fill="auto"/>
          <w:lang w:val="vi-VN"/>
        </w:rPr>
      </w:pPr>
      <w:r w:rsidRPr="00DE45C5">
        <w:rPr>
          <w:sz w:val="28"/>
          <w:szCs w:val="28"/>
          <w:shd w:val="solid" w:color="FFFFFF" w:fill="auto"/>
          <w:lang w:val="vi-VN"/>
        </w:rPr>
        <w:t>“e) Trừ Chủ tịch Hội đồng thành viên, thành viên khác của Hội đồng thành viên có thể kiêm Giám đốc</w:t>
      </w:r>
      <w:r w:rsidR="00906FAF" w:rsidRPr="00DE45C5">
        <w:rPr>
          <w:sz w:val="28"/>
          <w:szCs w:val="28"/>
          <w:shd w:val="solid" w:color="FFFFFF" w:fill="auto"/>
        </w:rPr>
        <w:t>.</w:t>
      </w:r>
      <w:r w:rsidR="00906FAF" w:rsidRPr="00DE45C5">
        <w:rPr>
          <w:sz w:val="28"/>
          <w:szCs w:val="28"/>
          <w:shd w:val="solid" w:color="FFFFFF" w:fill="auto"/>
          <w:lang w:val="vi-VN"/>
        </w:rPr>
        <w:t>”</w:t>
      </w:r>
      <w:r w:rsidR="006F05A4" w:rsidRPr="00DE45C5">
        <w:rPr>
          <w:sz w:val="28"/>
          <w:szCs w:val="28"/>
          <w:shd w:val="solid" w:color="FFFFFF" w:fill="auto"/>
          <w:lang w:val="vi-VN"/>
        </w:rPr>
        <w:t>.</w:t>
      </w:r>
    </w:p>
    <w:p w14:paraId="6A0172CD" w14:textId="77777777" w:rsidR="009316B3" w:rsidRPr="00DE45C5" w:rsidRDefault="003E7E08" w:rsidP="00D00FB4">
      <w:pPr>
        <w:spacing w:before="120"/>
        <w:ind w:firstLine="720"/>
        <w:jc w:val="both"/>
        <w:rPr>
          <w:sz w:val="28"/>
          <w:szCs w:val="28"/>
          <w:lang w:val="vi-VN"/>
        </w:rPr>
      </w:pPr>
      <w:r w:rsidRPr="00DE45C5">
        <w:rPr>
          <w:sz w:val="28"/>
          <w:szCs w:val="28"/>
          <w:lang w:val="vi-VN"/>
        </w:rPr>
        <w:t xml:space="preserve">c) </w:t>
      </w:r>
      <w:r w:rsidR="009316B3" w:rsidRPr="00DE45C5">
        <w:rPr>
          <w:sz w:val="28"/>
          <w:szCs w:val="28"/>
          <w:lang w:val="vi-VN"/>
        </w:rPr>
        <w:t xml:space="preserve">Sửa đổi điểm </w:t>
      </w:r>
      <w:r w:rsidRPr="00DE45C5">
        <w:rPr>
          <w:sz w:val="28"/>
          <w:szCs w:val="28"/>
          <w:lang w:val="vi-VN"/>
        </w:rPr>
        <w:t xml:space="preserve">c </w:t>
      </w:r>
      <w:r w:rsidR="009316B3" w:rsidRPr="00DE45C5">
        <w:rPr>
          <w:sz w:val="28"/>
          <w:szCs w:val="28"/>
          <w:lang w:val="vi-VN"/>
        </w:rPr>
        <w:t>khoản 6</w:t>
      </w:r>
      <w:r w:rsidR="009316B3" w:rsidRPr="00DE45C5">
        <w:rPr>
          <w:sz w:val="28"/>
          <w:szCs w:val="28"/>
          <w:shd w:val="solid" w:color="FFFFFF" w:fill="auto"/>
          <w:lang w:val="vi-VN"/>
        </w:rPr>
        <w:t xml:space="preserve"> như sau:</w:t>
      </w:r>
    </w:p>
    <w:p w14:paraId="549E1496" w14:textId="77777777" w:rsidR="009316B3" w:rsidRPr="00DE45C5" w:rsidRDefault="009316B3" w:rsidP="00D00FB4">
      <w:pPr>
        <w:spacing w:before="120"/>
        <w:ind w:firstLine="720"/>
        <w:jc w:val="both"/>
        <w:rPr>
          <w:sz w:val="28"/>
          <w:szCs w:val="28"/>
          <w:shd w:val="solid" w:color="FFFFFF" w:fill="auto"/>
          <w:lang w:val="vi-VN"/>
        </w:rPr>
      </w:pPr>
      <w:r w:rsidRPr="00DE45C5">
        <w:rPr>
          <w:sz w:val="28"/>
          <w:szCs w:val="28"/>
          <w:shd w:val="solid" w:color="FFFFFF" w:fill="auto"/>
          <w:lang w:val="vi-VN"/>
        </w:rPr>
        <w:t>“c) Kiểm tra, xem xét, tra cứu, sao chép, trích lục sổ ghi chép và theo dõi hợp đồng, giao dịch, sổ kế toán, báo cáo tài chính, sổ biên bản họp Hội đồng thành viên, các giấy tờ và tài liệu khác của Quỹ;”</w:t>
      </w:r>
      <w:r w:rsidR="006F05A4" w:rsidRPr="00DE45C5">
        <w:rPr>
          <w:sz w:val="28"/>
          <w:szCs w:val="28"/>
          <w:shd w:val="solid" w:color="FFFFFF" w:fill="auto"/>
          <w:lang w:val="vi-VN"/>
        </w:rPr>
        <w:t>.</w:t>
      </w:r>
    </w:p>
    <w:p w14:paraId="4F88B0D5" w14:textId="77777777" w:rsidR="008831C6" w:rsidRPr="00DE45C5" w:rsidRDefault="00581A69" w:rsidP="00D00FB4">
      <w:pPr>
        <w:spacing w:before="120"/>
        <w:ind w:firstLine="720"/>
        <w:jc w:val="both"/>
        <w:rPr>
          <w:sz w:val="28"/>
          <w:szCs w:val="28"/>
          <w:shd w:val="solid" w:color="FFFFFF" w:fill="auto"/>
          <w:lang w:val="vi-VN"/>
        </w:rPr>
      </w:pPr>
      <w:r w:rsidRPr="00DE45C5">
        <w:rPr>
          <w:sz w:val="28"/>
          <w:szCs w:val="28"/>
          <w:shd w:val="solid" w:color="FFFFFF" w:fill="auto"/>
          <w:lang w:val="vi-VN"/>
        </w:rPr>
        <w:t xml:space="preserve">d) </w:t>
      </w:r>
      <w:r w:rsidR="008831C6" w:rsidRPr="00DE45C5">
        <w:rPr>
          <w:sz w:val="28"/>
          <w:szCs w:val="28"/>
          <w:shd w:val="solid" w:color="FFFFFF" w:fill="auto"/>
          <w:lang w:val="vi-VN"/>
        </w:rPr>
        <w:t>Sửa đổi điểm d khoản 7 như sau:</w:t>
      </w:r>
    </w:p>
    <w:p w14:paraId="49F4BC43" w14:textId="77777777" w:rsidR="008831C6" w:rsidRPr="00DE45C5" w:rsidRDefault="008831C6" w:rsidP="00D00FB4">
      <w:pPr>
        <w:spacing w:before="120"/>
        <w:ind w:firstLine="720"/>
        <w:jc w:val="both"/>
        <w:rPr>
          <w:sz w:val="28"/>
          <w:szCs w:val="28"/>
          <w:shd w:val="solid" w:color="FFFFFF" w:fill="auto"/>
          <w:lang w:val="vi-VN"/>
        </w:rPr>
      </w:pPr>
      <w:r w:rsidRPr="00DE45C5">
        <w:rPr>
          <w:sz w:val="28"/>
          <w:szCs w:val="28"/>
          <w:shd w:val="solid" w:color="FFFFFF" w:fill="auto"/>
          <w:lang w:val="vi-VN"/>
        </w:rPr>
        <w:t>“d) Trường hợp thành viên Hội đồng thành viên phát hiện có thành viên Hội đồng thành viên khác có hành vi vi phạm trong thực hiện quyền và nghĩa vụ được giao thì có trách nhiệm báo cáo bằng văn bản với Bộ Kế hoạch và Đầu tư; yêu cầu thành viên vi phạm chấm dứt hành vi vi phạm và khắc phục hậu quả.”</w:t>
      </w:r>
      <w:r w:rsidR="006F05A4" w:rsidRPr="00DE45C5">
        <w:rPr>
          <w:sz w:val="28"/>
          <w:szCs w:val="28"/>
          <w:shd w:val="solid" w:color="FFFFFF" w:fill="auto"/>
          <w:lang w:val="vi-VN"/>
        </w:rPr>
        <w:t>.</w:t>
      </w:r>
    </w:p>
    <w:p w14:paraId="4CE72ADC" w14:textId="77777777" w:rsidR="00B56D63" w:rsidRPr="00DE45C5" w:rsidRDefault="00260448" w:rsidP="00D00FB4">
      <w:pPr>
        <w:spacing w:before="120"/>
        <w:ind w:firstLine="720"/>
        <w:jc w:val="both"/>
        <w:rPr>
          <w:sz w:val="28"/>
          <w:szCs w:val="28"/>
          <w:shd w:val="solid" w:color="FFFFFF" w:fill="auto"/>
          <w:lang w:val="vi-VN"/>
        </w:rPr>
      </w:pPr>
      <w:r w:rsidRPr="00DE45C5">
        <w:rPr>
          <w:sz w:val="28"/>
          <w:szCs w:val="28"/>
          <w:shd w:val="solid" w:color="FFFFFF" w:fill="auto"/>
        </w:rPr>
        <w:t>4.</w:t>
      </w:r>
      <w:r w:rsidR="009C3E9B" w:rsidRPr="00DE45C5">
        <w:rPr>
          <w:sz w:val="28"/>
          <w:szCs w:val="28"/>
          <w:shd w:val="solid" w:color="FFFFFF" w:fill="auto"/>
          <w:lang w:val="vi-VN"/>
        </w:rPr>
        <w:t xml:space="preserve"> Sửa đổi </w:t>
      </w:r>
      <w:r w:rsidR="009C3E9B" w:rsidRPr="00DE45C5">
        <w:rPr>
          <w:sz w:val="28"/>
          <w:szCs w:val="28"/>
          <w:lang w:val="vi-VN"/>
        </w:rPr>
        <w:t xml:space="preserve">khoản </w:t>
      </w:r>
      <w:r w:rsidR="00346545" w:rsidRPr="00DE45C5">
        <w:rPr>
          <w:sz w:val="28"/>
          <w:szCs w:val="28"/>
          <w:lang w:val="vi-VN"/>
        </w:rPr>
        <w:t>4</w:t>
      </w:r>
      <w:r w:rsidR="009C3E9B" w:rsidRPr="00DE45C5">
        <w:rPr>
          <w:sz w:val="28"/>
          <w:szCs w:val="28"/>
          <w:lang w:val="vi-VN"/>
        </w:rPr>
        <w:t xml:space="preserve"> </w:t>
      </w:r>
      <w:r w:rsidR="009C3E9B" w:rsidRPr="00DE45C5">
        <w:rPr>
          <w:sz w:val="28"/>
          <w:szCs w:val="28"/>
          <w:shd w:val="solid" w:color="FFFFFF" w:fill="auto"/>
          <w:lang w:val="vi-VN"/>
        </w:rPr>
        <w:t>Điều 8 như sau:</w:t>
      </w:r>
    </w:p>
    <w:p w14:paraId="28B5F8C1" w14:textId="22B3602B" w:rsidR="00E20599" w:rsidRDefault="009C3E9B" w:rsidP="00FA316B">
      <w:pPr>
        <w:spacing w:before="120"/>
        <w:ind w:firstLine="720"/>
        <w:jc w:val="both"/>
        <w:rPr>
          <w:sz w:val="28"/>
          <w:szCs w:val="28"/>
          <w:shd w:val="solid" w:color="FFFFFF" w:fill="auto"/>
          <w:lang w:val="vi-VN"/>
        </w:rPr>
      </w:pPr>
      <w:r w:rsidRPr="00DE45C5">
        <w:rPr>
          <w:sz w:val="28"/>
          <w:szCs w:val="28"/>
          <w:shd w:val="solid" w:color="FFFFFF" w:fill="auto"/>
          <w:lang w:val="vi-VN"/>
        </w:rPr>
        <w:t>“</w:t>
      </w:r>
      <w:r w:rsidR="000B01E6" w:rsidRPr="00DE45C5">
        <w:rPr>
          <w:sz w:val="28"/>
          <w:szCs w:val="28"/>
          <w:shd w:val="solid" w:color="FFFFFF" w:fill="auto"/>
          <w:lang w:val="vi-VN"/>
        </w:rPr>
        <w:t>4</w:t>
      </w:r>
      <w:r w:rsidRPr="00DE45C5">
        <w:rPr>
          <w:sz w:val="28"/>
          <w:szCs w:val="28"/>
          <w:shd w:val="solid" w:color="FFFFFF" w:fill="auto"/>
          <w:lang w:val="vi-VN"/>
        </w:rPr>
        <w:t>. Xây dựng kế hoạch hoạt động hằng quý và hằng năm của Hội đồng thành viên.”</w:t>
      </w:r>
      <w:r w:rsidR="006F05A4" w:rsidRPr="00DE45C5">
        <w:rPr>
          <w:sz w:val="28"/>
          <w:szCs w:val="28"/>
          <w:shd w:val="solid" w:color="FFFFFF" w:fill="auto"/>
          <w:lang w:val="vi-VN"/>
        </w:rPr>
        <w:t>.</w:t>
      </w:r>
    </w:p>
    <w:p w14:paraId="6814DE1A" w14:textId="77777777" w:rsidR="002241DB" w:rsidRPr="00DE45C5" w:rsidRDefault="000B01E6" w:rsidP="00D00FB4">
      <w:pPr>
        <w:spacing w:before="120"/>
        <w:ind w:firstLine="720"/>
        <w:jc w:val="both"/>
        <w:rPr>
          <w:sz w:val="28"/>
          <w:szCs w:val="28"/>
          <w:shd w:val="solid" w:color="FFFFFF" w:fill="auto"/>
          <w:lang w:val="vi-VN"/>
        </w:rPr>
      </w:pPr>
      <w:r w:rsidRPr="00DE45C5">
        <w:rPr>
          <w:sz w:val="28"/>
          <w:szCs w:val="28"/>
          <w:shd w:val="solid" w:color="FFFFFF" w:fill="auto"/>
          <w:lang w:val="vi-VN"/>
        </w:rPr>
        <w:t>5</w:t>
      </w:r>
      <w:r w:rsidR="00260448" w:rsidRPr="00DE45C5">
        <w:rPr>
          <w:sz w:val="28"/>
          <w:szCs w:val="28"/>
          <w:shd w:val="solid" w:color="FFFFFF" w:fill="auto"/>
        </w:rPr>
        <w:t>.</w:t>
      </w:r>
      <w:r w:rsidR="0055568A" w:rsidRPr="00DE45C5">
        <w:rPr>
          <w:sz w:val="28"/>
          <w:szCs w:val="28"/>
          <w:shd w:val="solid" w:color="FFFFFF" w:fill="auto"/>
          <w:lang w:val="vi-VN"/>
        </w:rPr>
        <w:t xml:space="preserve"> Sửa đổi</w:t>
      </w:r>
      <w:r w:rsidR="00935E9F" w:rsidRPr="00DE45C5">
        <w:rPr>
          <w:sz w:val="28"/>
          <w:szCs w:val="28"/>
          <w:shd w:val="solid" w:color="FFFFFF" w:fill="auto"/>
          <w:lang w:val="vi-VN"/>
        </w:rPr>
        <w:t xml:space="preserve"> </w:t>
      </w:r>
      <w:r w:rsidR="0055568A" w:rsidRPr="00DE45C5">
        <w:rPr>
          <w:sz w:val="28"/>
          <w:szCs w:val="28"/>
          <w:shd w:val="solid" w:color="FFFFFF" w:fill="auto"/>
          <w:lang w:val="vi-VN"/>
        </w:rPr>
        <w:t>Điều 9 như sau:</w:t>
      </w:r>
    </w:p>
    <w:p w14:paraId="03996B0F" w14:textId="77777777" w:rsidR="00964546" w:rsidRPr="00DE45C5" w:rsidRDefault="00964546" w:rsidP="00D00FB4">
      <w:pPr>
        <w:spacing w:before="120"/>
        <w:ind w:firstLine="720"/>
        <w:jc w:val="both"/>
        <w:rPr>
          <w:sz w:val="28"/>
          <w:szCs w:val="28"/>
          <w:shd w:val="solid" w:color="FFFFFF" w:fill="auto"/>
          <w:lang w:val="vi-VN"/>
        </w:rPr>
      </w:pPr>
      <w:r w:rsidRPr="00DE45C5">
        <w:rPr>
          <w:sz w:val="28"/>
          <w:szCs w:val="28"/>
          <w:shd w:val="solid" w:color="FFFFFF" w:fill="auto"/>
          <w:lang w:val="vi-VN"/>
        </w:rPr>
        <w:t>a) Sửa đổi tên Điều 9 như sau:</w:t>
      </w:r>
    </w:p>
    <w:p w14:paraId="2FACC93C" w14:textId="77777777" w:rsidR="00964546" w:rsidRPr="00DE45C5" w:rsidRDefault="00964546" w:rsidP="00D00FB4">
      <w:pPr>
        <w:spacing w:before="120"/>
        <w:ind w:firstLine="720"/>
        <w:jc w:val="both"/>
        <w:rPr>
          <w:b/>
          <w:bCs/>
          <w:sz w:val="28"/>
          <w:szCs w:val="28"/>
          <w:shd w:val="solid" w:color="FFFFFF" w:fill="auto"/>
          <w:lang w:val="vi-VN"/>
        </w:rPr>
      </w:pPr>
      <w:r w:rsidRPr="00DE45C5">
        <w:rPr>
          <w:b/>
          <w:bCs/>
          <w:sz w:val="28"/>
          <w:szCs w:val="28"/>
          <w:shd w:val="solid" w:color="FFFFFF" w:fill="auto"/>
          <w:lang w:val="vi-VN"/>
        </w:rPr>
        <w:t>"Điều 9. Ban kiểm soát, Kiểm soát viên"</w:t>
      </w:r>
      <w:r w:rsidR="006F05A4" w:rsidRPr="00DE45C5">
        <w:rPr>
          <w:b/>
          <w:bCs/>
          <w:sz w:val="28"/>
          <w:szCs w:val="28"/>
          <w:shd w:val="solid" w:color="FFFFFF" w:fill="auto"/>
          <w:lang w:val="vi-VN"/>
        </w:rPr>
        <w:t>.</w:t>
      </w:r>
    </w:p>
    <w:p w14:paraId="12B0D1C6" w14:textId="77777777" w:rsidR="00964546" w:rsidRPr="00DE45C5" w:rsidRDefault="00964546" w:rsidP="00D00FB4">
      <w:pPr>
        <w:spacing w:before="120"/>
        <w:ind w:firstLine="720"/>
        <w:jc w:val="both"/>
        <w:rPr>
          <w:sz w:val="28"/>
          <w:szCs w:val="28"/>
          <w:shd w:val="solid" w:color="FFFFFF" w:fill="auto"/>
          <w:lang w:val="vi-VN"/>
        </w:rPr>
      </w:pPr>
      <w:r w:rsidRPr="00DE45C5">
        <w:rPr>
          <w:sz w:val="28"/>
          <w:szCs w:val="28"/>
          <w:shd w:val="solid" w:color="FFFFFF" w:fill="auto"/>
          <w:lang w:val="vi-VN"/>
        </w:rPr>
        <w:t>b) Sửa đổi khoản 1 như sau:</w:t>
      </w:r>
    </w:p>
    <w:p w14:paraId="246C5DA4" w14:textId="77777777" w:rsidR="0055568A" w:rsidRPr="00DE45C5" w:rsidRDefault="0055568A" w:rsidP="00D00FB4">
      <w:pPr>
        <w:spacing w:before="120"/>
        <w:ind w:firstLine="720"/>
        <w:jc w:val="both"/>
        <w:rPr>
          <w:sz w:val="28"/>
          <w:szCs w:val="28"/>
          <w:shd w:val="solid" w:color="FFFFFF" w:fill="auto"/>
          <w:lang w:val="vi-VN"/>
        </w:rPr>
      </w:pPr>
      <w:r w:rsidRPr="00DE45C5">
        <w:rPr>
          <w:sz w:val="28"/>
          <w:szCs w:val="28"/>
          <w:shd w:val="solid" w:color="FFFFFF" w:fill="auto"/>
          <w:lang w:val="vi-VN"/>
        </w:rPr>
        <w:t xml:space="preserve">“1. Căn cứ quy mô của Quỹ, Bộ Kế hoạch và Đầu tư quyết định thành lập Ban kiểm soát có từ 01 đến 05 Kiểm soát viên, trong đó có Trưởng Ban kiểm soát. </w:t>
      </w:r>
      <w:r w:rsidR="00B407E3" w:rsidRPr="00DE45C5">
        <w:rPr>
          <w:sz w:val="28"/>
          <w:szCs w:val="28"/>
          <w:shd w:val="solid" w:color="FFFFFF" w:fill="auto"/>
          <w:lang w:val="vi-VN"/>
        </w:rPr>
        <w:t xml:space="preserve">Nhiệm kỳ Kiểm soát viên không quá 05 năm và có thể được bổ nhiệm lại nhưng không quá 02 nhiệm kỳ liên tục. </w:t>
      </w:r>
      <w:r w:rsidRPr="00DE45C5">
        <w:rPr>
          <w:sz w:val="28"/>
          <w:szCs w:val="28"/>
          <w:shd w:val="solid" w:color="FFFFFF" w:fill="auto"/>
          <w:lang w:val="vi-VN"/>
        </w:rPr>
        <w:t>Trường hợp Ban kiểm soát chỉ có 01 Kiểm soát viên thì Kiểm soát viên đó đồng thời là Trưởng Ban kiểm soát và phải đáp ứng tiêu chuẩn của Trưởng Ban kiểm soát.”</w:t>
      </w:r>
      <w:r w:rsidR="006F05A4" w:rsidRPr="00DE45C5">
        <w:rPr>
          <w:sz w:val="28"/>
          <w:szCs w:val="28"/>
          <w:shd w:val="solid" w:color="FFFFFF" w:fill="auto"/>
          <w:lang w:val="vi-VN"/>
        </w:rPr>
        <w:t>.</w:t>
      </w:r>
    </w:p>
    <w:p w14:paraId="6C5125B5" w14:textId="77777777" w:rsidR="0055568A" w:rsidRPr="00DE45C5" w:rsidRDefault="002543AC" w:rsidP="00D00FB4">
      <w:pPr>
        <w:spacing w:before="120"/>
        <w:ind w:firstLine="720"/>
        <w:jc w:val="both"/>
        <w:rPr>
          <w:sz w:val="28"/>
          <w:szCs w:val="28"/>
          <w:shd w:val="solid" w:color="FFFFFF" w:fill="auto"/>
          <w:lang w:val="vi-VN"/>
        </w:rPr>
      </w:pPr>
      <w:r w:rsidRPr="00DE45C5">
        <w:rPr>
          <w:sz w:val="28"/>
          <w:szCs w:val="28"/>
          <w:shd w:val="solid" w:color="FFFFFF" w:fill="auto"/>
          <w:lang w:val="vi-VN"/>
        </w:rPr>
        <w:t>c)</w:t>
      </w:r>
      <w:r w:rsidR="0055568A" w:rsidRPr="00DE45C5">
        <w:rPr>
          <w:sz w:val="28"/>
          <w:szCs w:val="28"/>
          <w:shd w:val="solid" w:color="FFFFFF" w:fill="auto"/>
          <w:lang w:val="vi-VN"/>
        </w:rPr>
        <w:t xml:space="preserve"> Sửa đổi </w:t>
      </w:r>
      <w:r w:rsidR="005F369E" w:rsidRPr="00DE45C5">
        <w:rPr>
          <w:sz w:val="28"/>
          <w:szCs w:val="28"/>
          <w:shd w:val="solid" w:color="FFFFFF" w:fill="auto"/>
          <w:lang w:val="vi-VN"/>
        </w:rPr>
        <w:t xml:space="preserve">tên </w:t>
      </w:r>
      <w:r w:rsidR="0055568A" w:rsidRPr="00DE45C5">
        <w:rPr>
          <w:sz w:val="28"/>
          <w:szCs w:val="28"/>
          <w:shd w:val="solid" w:color="FFFFFF" w:fill="auto"/>
          <w:lang w:val="vi-VN"/>
        </w:rPr>
        <w:t>khoản 2 như sau:</w:t>
      </w:r>
    </w:p>
    <w:p w14:paraId="00207563" w14:textId="77777777" w:rsidR="0055568A" w:rsidRPr="00DE45C5" w:rsidRDefault="0055568A" w:rsidP="00D00FB4">
      <w:pPr>
        <w:spacing w:before="120"/>
        <w:ind w:firstLine="720"/>
        <w:jc w:val="both"/>
        <w:rPr>
          <w:sz w:val="28"/>
          <w:szCs w:val="28"/>
          <w:shd w:val="solid" w:color="FFFFFF" w:fill="auto"/>
          <w:lang w:val="vi-VN"/>
        </w:rPr>
      </w:pPr>
      <w:r w:rsidRPr="00DE45C5">
        <w:rPr>
          <w:sz w:val="28"/>
          <w:szCs w:val="28"/>
          <w:shd w:val="solid" w:color="FFFFFF" w:fill="auto"/>
          <w:lang w:val="vi-VN"/>
        </w:rPr>
        <w:t>“2. Tiêu chuẩn, điều kiện của Trưởng Ban kiểm soát, Kiểm soát viên”</w:t>
      </w:r>
      <w:r w:rsidR="006F05A4" w:rsidRPr="00DE45C5">
        <w:rPr>
          <w:sz w:val="28"/>
          <w:szCs w:val="28"/>
          <w:shd w:val="solid" w:color="FFFFFF" w:fill="auto"/>
          <w:lang w:val="vi-VN"/>
        </w:rPr>
        <w:t>.</w:t>
      </w:r>
    </w:p>
    <w:p w14:paraId="78440857" w14:textId="77777777" w:rsidR="006216B6" w:rsidRPr="00DE45C5" w:rsidRDefault="007938C1" w:rsidP="00D00FB4">
      <w:pPr>
        <w:spacing w:before="120"/>
        <w:ind w:firstLine="720"/>
        <w:jc w:val="both"/>
        <w:rPr>
          <w:sz w:val="28"/>
          <w:szCs w:val="28"/>
          <w:shd w:val="solid" w:color="FFFFFF" w:fill="auto"/>
          <w:lang w:val="vi-VN"/>
        </w:rPr>
      </w:pPr>
      <w:r w:rsidRPr="00DE45C5">
        <w:rPr>
          <w:sz w:val="28"/>
          <w:szCs w:val="28"/>
          <w:shd w:val="solid" w:color="FFFFFF" w:fill="auto"/>
          <w:lang w:val="vi-VN"/>
        </w:rPr>
        <w:t>d</w:t>
      </w:r>
      <w:r w:rsidR="006216B6" w:rsidRPr="00DE45C5">
        <w:rPr>
          <w:sz w:val="28"/>
          <w:szCs w:val="28"/>
          <w:shd w:val="solid" w:color="FFFFFF" w:fill="auto"/>
          <w:lang w:val="vi-VN"/>
        </w:rPr>
        <w:t>) Sửa đổi điểm a, điểm c khoản 2 như sau:</w:t>
      </w:r>
    </w:p>
    <w:p w14:paraId="6500E658" w14:textId="77777777" w:rsidR="00F57FFC" w:rsidRPr="00DE45C5" w:rsidRDefault="00F57FFC" w:rsidP="00D00FB4">
      <w:pPr>
        <w:spacing w:before="120"/>
        <w:ind w:firstLine="720"/>
        <w:jc w:val="both"/>
        <w:rPr>
          <w:sz w:val="28"/>
          <w:szCs w:val="28"/>
          <w:shd w:val="solid" w:color="FFFFFF" w:fill="auto"/>
          <w:lang w:val="vi-VN"/>
        </w:rPr>
      </w:pPr>
      <w:r w:rsidRPr="00DE45C5">
        <w:rPr>
          <w:sz w:val="28"/>
          <w:szCs w:val="28"/>
          <w:shd w:val="solid" w:color="FFFFFF" w:fill="auto"/>
          <w:lang w:val="vi-VN"/>
        </w:rPr>
        <w:t>"a) Có bằng tốt nghiệp đại học trở lên thuộc một trong các chuyên ngành về kinh tế, tài chính, ngân hàng, kế toán, kiểm toán, luật, quản trị kinh doanh và có ít nhất 03 năm kinh nghiệm làm việc; Trưởng Ban kiểm soát phải có ít nhất 05 năm kinh nghiệm làm việc;</w:t>
      </w:r>
    </w:p>
    <w:p w14:paraId="6E91A60B" w14:textId="77777777" w:rsidR="007938C1" w:rsidRPr="00DE45C5" w:rsidRDefault="00934DB3" w:rsidP="00D00FB4">
      <w:pPr>
        <w:spacing w:before="120"/>
        <w:ind w:firstLine="720"/>
        <w:jc w:val="both"/>
        <w:rPr>
          <w:sz w:val="28"/>
          <w:szCs w:val="28"/>
          <w:shd w:val="solid" w:color="FFFFFF" w:fill="auto"/>
          <w:lang w:val="vi-VN"/>
        </w:rPr>
      </w:pPr>
      <w:r w:rsidRPr="00DE45C5">
        <w:rPr>
          <w:sz w:val="28"/>
          <w:szCs w:val="28"/>
          <w:shd w:val="solid" w:color="FFFFFF" w:fill="auto"/>
          <w:lang w:val="vi-VN"/>
        </w:rPr>
        <w:t>c</w:t>
      </w:r>
      <w:r w:rsidR="00F57FFC" w:rsidRPr="00DE45C5">
        <w:rPr>
          <w:sz w:val="28"/>
          <w:szCs w:val="28"/>
          <w:shd w:val="solid" w:color="FFFFFF" w:fill="auto"/>
          <w:lang w:val="vi-VN"/>
        </w:rPr>
        <w:t>) Không được là người quản lý Quỹ; không được là Kiểm soát viên của doanh nghiệp không phải là doanh nghiệp nhà nước; không phải là người lao động của Quỹ;"</w:t>
      </w:r>
      <w:r w:rsidR="006F05A4" w:rsidRPr="00DE45C5">
        <w:rPr>
          <w:sz w:val="28"/>
          <w:szCs w:val="28"/>
          <w:shd w:val="solid" w:color="FFFFFF" w:fill="auto"/>
          <w:lang w:val="vi-VN"/>
        </w:rPr>
        <w:t>.</w:t>
      </w:r>
    </w:p>
    <w:p w14:paraId="649BD94C" w14:textId="77777777" w:rsidR="0055568A" w:rsidRPr="00DE45C5" w:rsidRDefault="007938C1" w:rsidP="00D00FB4">
      <w:pPr>
        <w:spacing w:before="120"/>
        <w:ind w:firstLine="720"/>
        <w:jc w:val="both"/>
        <w:rPr>
          <w:sz w:val="28"/>
          <w:szCs w:val="28"/>
          <w:shd w:val="solid" w:color="FFFFFF" w:fill="auto"/>
          <w:lang w:val="vi-VN"/>
        </w:rPr>
      </w:pPr>
      <w:r w:rsidRPr="00DE45C5">
        <w:rPr>
          <w:sz w:val="28"/>
          <w:szCs w:val="28"/>
          <w:shd w:val="solid" w:color="FFFFFF" w:fill="auto"/>
          <w:lang w:val="vi-VN"/>
        </w:rPr>
        <w:t>đ</w:t>
      </w:r>
      <w:r w:rsidR="005F369E" w:rsidRPr="00DE45C5">
        <w:rPr>
          <w:sz w:val="28"/>
          <w:szCs w:val="28"/>
          <w:shd w:val="solid" w:color="FFFFFF" w:fill="auto"/>
          <w:lang w:val="vi-VN"/>
        </w:rPr>
        <w:t xml:space="preserve">) </w:t>
      </w:r>
      <w:r w:rsidR="0055568A" w:rsidRPr="00DE45C5">
        <w:rPr>
          <w:sz w:val="28"/>
          <w:szCs w:val="28"/>
          <w:shd w:val="solid" w:color="FFFFFF" w:fill="auto"/>
          <w:lang w:val="vi-VN"/>
        </w:rPr>
        <w:t xml:space="preserve">Sửa đổi </w:t>
      </w:r>
      <w:r w:rsidR="005F369E" w:rsidRPr="00DE45C5">
        <w:rPr>
          <w:sz w:val="28"/>
          <w:szCs w:val="28"/>
          <w:shd w:val="solid" w:color="FFFFFF" w:fill="auto"/>
          <w:lang w:val="vi-VN"/>
        </w:rPr>
        <w:t xml:space="preserve">tên </w:t>
      </w:r>
      <w:r w:rsidR="0055568A" w:rsidRPr="00DE45C5">
        <w:rPr>
          <w:sz w:val="28"/>
          <w:szCs w:val="28"/>
          <w:shd w:val="solid" w:color="FFFFFF" w:fill="auto"/>
          <w:lang w:val="vi-VN"/>
        </w:rPr>
        <w:t>khoản 3</w:t>
      </w:r>
      <w:r w:rsidR="005F369E" w:rsidRPr="00DE45C5">
        <w:rPr>
          <w:sz w:val="28"/>
          <w:szCs w:val="28"/>
          <w:shd w:val="solid" w:color="FFFFFF" w:fill="auto"/>
          <w:lang w:val="vi-VN"/>
        </w:rPr>
        <w:t xml:space="preserve"> </w:t>
      </w:r>
      <w:r w:rsidR="0055568A" w:rsidRPr="00DE45C5">
        <w:rPr>
          <w:sz w:val="28"/>
          <w:szCs w:val="28"/>
          <w:shd w:val="solid" w:color="FFFFFF" w:fill="auto"/>
          <w:lang w:val="vi-VN"/>
        </w:rPr>
        <w:t>như sau:</w:t>
      </w:r>
    </w:p>
    <w:p w14:paraId="49EC28A0" w14:textId="77777777" w:rsidR="0055568A" w:rsidRPr="00DE45C5" w:rsidRDefault="0055568A" w:rsidP="00D00FB4">
      <w:pPr>
        <w:spacing w:before="120"/>
        <w:ind w:firstLine="720"/>
        <w:jc w:val="both"/>
        <w:rPr>
          <w:sz w:val="28"/>
          <w:szCs w:val="28"/>
          <w:shd w:val="solid" w:color="FFFFFF" w:fill="auto"/>
          <w:lang w:val="vi-VN"/>
        </w:rPr>
      </w:pPr>
      <w:r w:rsidRPr="00DE45C5">
        <w:rPr>
          <w:sz w:val="28"/>
          <w:szCs w:val="28"/>
          <w:shd w:val="solid" w:color="FFFFFF" w:fill="auto"/>
          <w:lang w:val="vi-VN"/>
        </w:rPr>
        <w:t>“3. Quyền và nghĩa vụ của Ban kiểm soát”</w:t>
      </w:r>
      <w:r w:rsidR="006F05A4" w:rsidRPr="00DE45C5">
        <w:rPr>
          <w:sz w:val="28"/>
          <w:szCs w:val="28"/>
          <w:shd w:val="solid" w:color="FFFFFF" w:fill="auto"/>
          <w:lang w:val="vi-VN"/>
        </w:rPr>
        <w:t>.</w:t>
      </w:r>
    </w:p>
    <w:p w14:paraId="03DF712C" w14:textId="77777777" w:rsidR="00BF4469" w:rsidRPr="00DE45C5" w:rsidRDefault="00503ADE" w:rsidP="00D00FB4">
      <w:pPr>
        <w:spacing w:before="120"/>
        <w:ind w:firstLine="720"/>
        <w:jc w:val="both"/>
        <w:rPr>
          <w:sz w:val="28"/>
          <w:szCs w:val="28"/>
          <w:shd w:val="solid" w:color="FFFFFF" w:fill="auto"/>
          <w:lang w:val="vi-VN"/>
        </w:rPr>
      </w:pPr>
      <w:r w:rsidRPr="00DE45C5">
        <w:rPr>
          <w:sz w:val="28"/>
          <w:szCs w:val="28"/>
          <w:shd w:val="solid" w:color="FFFFFF" w:fill="auto"/>
        </w:rPr>
        <w:t>e</w:t>
      </w:r>
      <w:r w:rsidR="00BF4469" w:rsidRPr="00DE45C5">
        <w:rPr>
          <w:sz w:val="28"/>
          <w:szCs w:val="28"/>
          <w:shd w:val="solid" w:color="FFFFFF" w:fill="auto"/>
          <w:lang w:val="vi-VN"/>
        </w:rPr>
        <w:t xml:space="preserve">) Sửa đổi </w:t>
      </w:r>
      <w:r w:rsidR="00BF4469" w:rsidRPr="00DE45C5">
        <w:rPr>
          <w:sz w:val="28"/>
          <w:szCs w:val="28"/>
          <w:shd w:val="solid" w:color="FFFFFF" w:fill="auto"/>
        </w:rPr>
        <w:t>điểm b, điểm c, điểm d, điểm đ</w:t>
      </w:r>
      <w:r w:rsidR="00BF4469" w:rsidRPr="00DE45C5">
        <w:rPr>
          <w:sz w:val="28"/>
          <w:szCs w:val="28"/>
          <w:shd w:val="solid" w:color="FFFFFF" w:fill="auto"/>
          <w:lang w:val="vi-VN"/>
        </w:rPr>
        <w:t xml:space="preserve"> và </w:t>
      </w:r>
      <w:r w:rsidR="00BF4469" w:rsidRPr="00DE45C5">
        <w:rPr>
          <w:sz w:val="28"/>
          <w:szCs w:val="28"/>
          <w:shd w:val="solid" w:color="FFFFFF" w:fill="auto"/>
        </w:rPr>
        <w:t>bổ sung điểm e, điểm g, điểm h, điểm i</w:t>
      </w:r>
      <w:r w:rsidR="00BF4469" w:rsidRPr="00DE45C5">
        <w:rPr>
          <w:sz w:val="28"/>
          <w:szCs w:val="28"/>
          <w:shd w:val="solid" w:color="FFFFFF" w:fill="auto"/>
          <w:lang w:val="vi-VN"/>
        </w:rPr>
        <w:t xml:space="preserve"> khoản 3 như sau:</w:t>
      </w:r>
    </w:p>
    <w:p w14:paraId="2E055FCE" w14:textId="77777777" w:rsidR="00BF4469" w:rsidRPr="00DE45C5" w:rsidRDefault="00BF4469" w:rsidP="00D00FB4">
      <w:pPr>
        <w:spacing w:before="120"/>
        <w:ind w:firstLine="720"/>
        <w:jc w:val="both"/>
        <w:rPr>
          <w:sz w:val="28"/>
          <w:szCs w:val="28"/>
          <w:shd w:val="solid" w:color="FFFFFF" w:fill="auto"/>
        </w:rPr>
      </w:pPr>
      <w:r w:rsidRPr="00DE45C5">
        <w:rPr>
          <w:sz w:val="28"/>
          <w:szCs w:val="28"/>
          <w:shd w:val="solid" w:color="FFFFFF" w:fill="auto"/>
          <w:lang w:val="vi-VN"/>
        </w:rPr>
        <w:t>“</w:t>
      </w:r>
      <w:r w:rsidRPr="00DE45C5">
        <w:rPr>
          <w:sz w:val="28"/>
          <w:szCs w:val="28"/>
          <w:shd w:val="solid" w:color="FFFFFF" w:fill="auto"/>
        </w:rPr>
        <w:t>b) Giám sát và đánh giá việc thực hiện quyền, nghĩa vụ của thành viên Hội đồng thành viên và Hội đồng thành viên, Giám đốc;</w:t>
      </w:r>
    </w:p>
    <w:p w14:paraId="1F392BDE" w14:textId="77777777" w:rsidR="00BF4469" w:rsidRPr="00DE45C5" w:rsidRDefault="00BF4469" w:rsidP="00D00FB4">
      <w:pPr>
        <w:spacing w:before="120"/>
        <w:ind w:firstLine="720"/>
        <w:jc w:val="both"/>
        <w:rPr>
          <w:sz w:val="28"/>
          <w:szCs w:val="28"/>
          <w:shd w:val="solid" w:color="FFFFFF" w:fill="auto"/>
        </w:rPr>
      </w:pPr>
      <w:r w:rsidRPr="00DE45C5">
        <w:rPr>
          <w:sz w:val="28"/>
          <w:szCs w:val="28"/>
          <w:shd w:val="solid" w:color="FFFFFF" w:fill="auto"/>
        </w:rPr>
        <w:t xml:space="preserve">c) Giám sát, đánh giá thực trạng tài chính, hoạt động của Quỹ, thực trạng vận hành và hiệu lực các quy chế </w:t>
      </w:r>
      <w:r w:rsidR="00510B00">
        <w:rPr>
          <w:sz w:val="28"/>
          <w:szCs w:val="28"/>
          <w:shd w:val="solid" w:color="FFFFFF" w:fill="auto"/>
        </w:rPr>
        <w:t>hoạt</w:t>
      </w:r>
      <w:r w:rsidR="00510B00">
        <w:rPr>
          <w:sz w:val="28"/>
          <w:szCs w:val="28"/>
          <w:shd w:val="solid" w:color="FFFFFF" w:fill="auto"/>
          <w:lang w:val="vi-VN"/>
        </w:rPr>
        <w:t xml:space="preserve"> động</w:t>
      </w:r>
      <w:r w:rsidRPr="00DE45C5">
        <w:rPr>
          <w:sz w:val="28"/>
          <w:szCs w:val="28"/>
          <w:shd w:val="solid" w:color="FFFFFF" w:fill="auto"/>
        </w:rPr>
        <w:t xml:space="preserve"> của Quỹ;</w:t>
      </w:r>
    </w:p>
    <w:p w14:paraId="6F54A8CE" w14:textId="77777777" w:rsidR="00BF4469" w:rsidRPr="00DE45C5" w:rsidRDefault="00BF4469" w:rsidP="00D00FB4">
      <w:pPr>
        <w:spacing w:before="120"/>
        <w:ind w:firstLine="720"/>
        <w:jc w:val="both"/>
        <w:rPr>
          <w:sz w:val="28"/>
          <w:szCs w:val="28"/>
          <w:shd w:val="solid" w:color="FFFFFF" w:fill="auto"/>
        </w:rPr>
      </w:pPr>
      <w:r w:rsidRPr="00DE45C5">
        <w:rPr>
          <w:sz w:val="28"/>
          <w:szCs w:val="28"/>
          <w:shd w:val="solid" w:color="FFFFFF" w:fill="auto"/>
        </w:rPr>
        <w:t xml:space="preserve">d) Giám sát thực hiện các dự án đầu tư lớn; hợp đồng, giao dịch mua, bán và giao dịch kinh tế khác có quy mô lớn của Quỹ theo yêu cầu của Bộ Kế hoạch và Đầu tư; </w:t>
      </w:r>
    </w:p>
    <w:p w14:paraId="1DDCD9C7" w14:textId="77777777" w:rsidR="00BF4469" w:rsidRPr="00DE45C5" w:rsidRDefault="00BF4469" w:rsidP="00D00FB4">
      <w:pPr>
        <w:spacing w:before="120"/>
        <w:ind w:firstLine="720"/>
        <w:jc w:val="both"/>
        <w:rPr>
          <w:sz w:val="28"/>
          <w:szCs w:val="28"/>
          <w:shd w:val="solid" w:color="FFFFFF" w:fill="auto"/>
        </w:rPr>
      </w:pPr>
      <w:r w:rsidRPr="00DE45C5">
        <w:rPr>
          <w:sz w:val="28"/>
          <w:szCs w:val="28"/>
          <w:shd w:val="solid" w:color="FFFFFF" w:fill="auto"/>
        </w:rPr>
        <w:t>đ) Lập và gửi báo cáo đánh giá, kiến nghị về nội dung quy định tại điểm a, điểm b, điểm c, điểm d khoản này cho Bộ Kế hoạch và Đầu tư và Hội đồng thành viên;</w:t>
      </w:r>
    </w:p>
    <w:p w14:paraId="3C9B7332" w14:textId="77777777" w:rsidR="00BF4469" w:rsidRPr="00DE45C5" w:rsidRDefault="00BF4469" w:rsidP="00D00FB4">
      <w:pPr>
        <w:spacing w:before="120"/>
        <w:ind w:firstLine="720"/>
        <w:jc w:val="both"/>
        <w:rPr>
          <w:sz w:val="28"/>
          <w:szCs w:val="28"/>
          <w:shd w:val="solid" w:color="FFFFFF" w:fill="auto"/>
        </w:rPr>
      </w:pPr>
      <w:r w:rsidRPr="00DE45C5">
        <w:rPr>
          <w:sz w:val="28"/>
          <w:szCs w:val="28"/>
          <w:shd w:val="solid" w:color="FFFFFF" w:fill="auto"/>
        </w:rPr>
        <w:t xml:space="preserve">e) Tham gia các cuộc họp Hội đồng thành viên, các cuộc tham vấn, trao đổi chính thức và không chính thức của Bộ Kế hoạch và Đầu tư với Hội đồng thành viên; chất vấn Hội đồng thành viên, Giám đốc về các quyết định trong quản lý điều hành khi cần thiết; </w:t>
      </w:r>
    </w:p>
    <w:p w14:paraId="329F1F14" w14:textId="77777777" w:rsidR="00BF4469" w:rsidRPr="00DE45C5" w:rsidRDefault="00BF4469" w:rsidP="00D00FB4">
      <w:pPr>
        <w:spacing w:before="120"/>
        <w:ind w:firstLine="720"/>
        <w:jc w:val="both"/>
        <w:rPr>
          <w:sz w:val="28"/>
          <w:szCs w:val="28"/>
          <w:shd w:val="solid" w:color="FFFFFF" w:fill="auto"/>
        </w:rPr>
      </w:pPr>
      <w:r w:rsidRPr="00DE45C5">
        <w:rPr>
          <w:sz w:val="28"/>
          <w:szCs w:val="28"/>
          <w:shd w:val="solid" w:color="FFFFFF" w:fill="auto"/>
        </w:rPr>
        <w:t>g) Xem xét sổ sách kế toán, báo cáo, hợp đồng, giao dịch và tài liệu khác của Quỹ; kiểm tra công việc quản lý, điều hành của Hội đồng thành viên, thành viên Hội đồng thành viên, Giám đốc khi xét thấy cần thiết hoặc theo yêu cầu của Bộ Kế hoạch và Đầu tư;</w:t>
      </w:r>
    </w:p>
    <w:p w14:paraId="1D781AE9" w14:textId="77777777" w:rsidR="00BF4469" w:rsidRPr="00DE45C5" w:rsidRDefault="00BF4469" w:rsidP="00D00FB4">
      <w:pPr>
        <w:spacing w:before="120"/>
        <w:ind w:firstLine="720"/>
        <w:jc w:val="both"/>
        <w:rPr>
          <w:sz w:val="28"/>
          <w:szCs w:val="28"/>
          <w:shd w:val="solid" w:color="FFFFFF" w:fill="auto"/>
        </w:rPr>
      </w:pPr>
      <w:r w:rsidRPr="00DE45C5">
        <w:rPr>
          <w:sz w:val="28"/>
          <w:szCs w:val="28"/>
          <w:shd w:val="solid" w:color="FFFFFF" w:fill="auto"/>
        </w:rPr>
        <w:t xml:space="preserve">h) Yêu cầu Hội đồng thành viên, thành viên Hội đồng thành viên, Giám đốc, Phó </w:t>
      </w:r>
      <w:r w:rsidR="00782FA7" w:rsidRPr="00DE45C5">
        <w:rPr>
          <w:sz w:val="28"/>
          <w:szCs w:val="28"/>
          <w:shd w:val="solid" w:color="FFFFFF" w:fill="auto"/>
        </w:rPr>
        <w:t>G</w:t>
      </w:r>
      <w:r w:rsidR="00291F6A" w:rsidRPr="00DE45C5">
        <w:rPr>
          <w:sz w:val="28"/>
          <w:szCs w:val="28"/>
          <w:shd w:val="solid" w:color="FFFFFF" w:fill="auto"/>
        </w:rPr>
        <w:t xml:space="preserve">iám </w:t>
      </w:r>
      <w:r w:rsidRPr="00DE45C5">
        <w:rPr>
          <w:sz w:val="28"/>
          <w:szCs w:val="28"/>
          <w:shd w:val="solid" w:color="FFFFFF" w:fill="auto"/>
        </w:rPr>
        <w:t>đốc báo cáo, cung cấp thông tin trong phạm vi quản lý và hoạt động của Quỹ;</w:t>
      </w:r>
    </w:p>
    <w:p w14:paraId="23AD0B8D" w14:textId="77777777" w:rsidR="00BF4469" w:rsidRPr="00DE45C5" w:rsidRDefault="00BF4469" w:rsidP="00D00FB4">
      <w:pPr>
        <w:spacing w:before="120"/>
        <w:ind w:firstLine="720"/>
        <w:jc w:val="both"/>
        <w:rPr>
          <w:sz w:val="28"/>
          <w:szCs w:val="28"/>
          <w:shd w:val="solid" w:color="FFFFFF" w:fill="auto"/>
          <w:lang w:val="vi-VN"/>
        </w:rPr>
      </w:pPr>
      <w:r w:rsidRPr="00DE45C5">
        <w:rPr>
          <w:sz w:val="28"/>
          <w:szCs w:val="28"/>
          <w:shd w:val="solid" w:color="FFFFFF" w:fill="auto"/>
        </w:rPr>
        <w:t>i) Quyền và nghĩa vụ khác theo yêu cầu của Bộ Kế hoạch và Đầu tư.”</w:t>
      </w:r>
      <w:r w:rsidR="006F05A4" w:rsidRPr="00DE45C5">
        <w:rPr>
          <w:sz w:val="28"/>
          <w:szCs w:val="28"/>
          <w:shd w:val="solid" w:color="FFFFFF" w:fill="auto"/>
          <w:lang w:val="vi-VN"/>
        </w:rPr>
        <w:t>.</w:t>
      </w:r>
    </w:p>
    <w:p w14:paraId="40A0EED3" w14:textId="77777777" w:rsidR="00B54163" w:rsidRPr="00D45B64" w:rsidRDefault="00B54163" w:rsidP="00D00FB4">
      <w:pPr>
        <w:spacing w:before="120"/>
        <w:ind w:firstLine="720"/>
        <w:jc w:val="both"/>
        <w:rPr>
          <w:sz w:val="28"/>
          <w:szCs w:val="28"/>
          <w:shd w:val="solid" w:color="FFFFFF" w:fill="auto"/>
          <w:lang w:val="vi-VN"/>
        </w:rPr>
      </w:pPr>
      <w:r w:rsidRPr="00D45B64">
        <w:rPr>
          <w:sz w:val="28"/>
          <w:szCs w:val="28"/>
          <w:shd w:val="solid" w:color="FFFFFF" w:fill="auto"/>
        </w:rPr>
        <w:t>g</w:t>
      </w:r>
      <w:r w:rsidRPr="00D45B64">
        <w:rPr>
          <w:sz w:val="28"/>
          <w:szCs w:val="28"/>
          <w:shd w:val="solid" w:color="FFFFFF" w:fill="auto"/>
          <w:lang w:val="vi-VN"/>
        </w:rPr>
        <w:t xml:space="preserve">) </w:t>
      </w:r>
      <w:r w:rsidRPr="00D45B64">
        <w:rPr>
          <w:sz w:val="28"/>
          <w:szCs w:val="28"/>
          <w:lang w:val="vi-VN"/>
        </w:rPr>
        <w:t>Bổ sung điểm d</w:t>
      </w:r>
      <w:r w:rsidR="007A73EA" w:rsidRPr="00D45B64">
        <w:rPr>
          <w:sz w:val="28"/>
          <w:szCs w:val="28"/>
          <w:lang w:val="vi-VN"/>
        </w:rPr>
        <w:t xml:space="preserve">, </w:t>
      </w:r>
      <w:r w:rsidR="001A24BC" w:rsidRPr="00D45B64">
        <w:rPr>
          <w:sz w:val="28"/>
          <w:szCs w:val="28"/>
          <w:lang w:val="vi-VN"/>
        </w:rPr>
        <w:t xml:space="preserve">điểm </w:t>
      </w:r>
      <w:r w:rsidR="007A73EA" w:rsidRPr="00D45B64">
        <w:rPr>
          <w:sz w:val="28"/>
          <w:szCs w:val="28"/>
          <w:lang w:val="vi-VN"/>
        </w:rPr>
        <w:t>đ</w:t>
      </w:r>
      <w:r w:rsidR="00EB1D5F" w:rsidRPr="00D45B64">
        <w:rPr>
          <w:sz w:val="28"/>
          <w:szCs w:val="28"/>
          <w:lang w:val="vi-VN"/>
        </w:rPr>
        <w:t>, điểm e</w:t>
      </w:r>
      <w:r w:rsidRPr="00D45B64">
        <w:rPr>
          <w:sz w:val="28"/>
          <w:szCs w:val="28"/>
          <w:lang w:val="vi-VN"/>
        </w:rPr>
        <w:t xml:space="preserve"> khoản 4 </w:t>
      </w:r>
      <w:r w:rsidRPr="00D45B64">
        <w:rPr>
          <w:sz w:val="28"/>
          <w:szCs w:val="28"/>
          <w:shd w:val="solid" w:color="FFFFFF" w:fill="auto"/>
          <w:lang w:val="vi-VN"/>
        </w:rPr>
        <w:t>như sau:</w:t>
      </w:r>
    </w:p>
    <w:p w14:paraId="78F6DCE1" w14:textId="77777777" w:rsidR="00EB1D5F" w:rsidRDefault="00763AAF" w:rsidP="00D00FB4">
      <w:pPr>
        <w:spacing w:before="120"/>
        <w:ind w:firstLine="720"/>
        <w:jc w:val="both"/>
        <w:rPr>
          <w:sz w:val="28"/>
          <w:szCs w:val="28"/>
          <w:shd w:val="solid" w:color="FFFFFF" w:fill="auto"/>
          <w:lang w:val="vi-VN"/>
        </w:rPr>
      </w:pPr>
      <w:r>
        <w:rPr>
          <w:sz w:val="28"/>
          <w:szCs w:val="28"/>
          <w:shd w:val="solid" w:color="FFFFFF" w:fill="auto"/>
          <w:lang w:val="vi-VN"/>
        </w:rPr>
        <w:t>"</w:t>
      </w:r>
      <w:r w:rsidR="00EB1D5F">
        <w:rPr>
          <w:sz w:val="28"/>
          <w:szCs w:val="28"/>
          <w:shd w:val="solid" w:color="FFFFFF" w:fill="auto"/>
          <w:lang w:val="vi-VN"/>
        </w:rPr>
        <w:t xml:space="preserve">d) </w:t>
      </w:r>
      <w:r w:rsidR="00EB1D5F" w:rsidRPr="005E6047">
        <w:rPr>
          <w:sz w:val="28"/>
          <w:szCs w:val="28"/>
          <w:shd w:val="solid" w:color="FFFFFF" w:fill="auto"/>
          <w:lang w:val="vi-VN"/>
        </w:rPr>
        <w:t xml:space="preserve">Báo cáo kịp thời cho </w:t>
      </w:r>
      <w:r w:rsidR="00E35804">
        <w:rPr>
          <w:sz w:val="28"/>
          <w:szCs w:val="28"/>
          <w:shd w:val="solid" w:color="FFFFFF" w:fill="auto"/>
          <w:lang w:val="vi-VN"/>
        </w:rPr>
        <w:t>Bộ Kế hoạch và Đầu tư</w:t>
      </w:r>
      <w:r w:rsidR="00EB1D5F" w:rsidRPr="005E6047">
        <w:rPr>
          <w:sz w:val="28"/>
          <w:szCs w:val="28"/>
          <w:shd w:val="solid" w:color="FFFFFF" w:fill="auto"/>
          <w:lang w:val="vi-VN"/>
        </w:rPr>
        <w:t>, đồng thời yêu cầu Kiểm soát viên chấm dứt hành vi vi phạm và khắc phục hậu quả trong trường hợp phát hiện Kiểm soát viên đó vi phạm quyền, nghĩa vụ và trách nhiệm được giao</w:t>
      </w:r>
      <w:r w:rsidR="00C93332">
        <w:rPr>
          <w:sz w:val="28"/>
          <w:szCs w:val="28"/>
          <w:shd w:val="solid" w:color="FFFFFF" w:fill="auto"/>
          <w:lang w:val="vi-VN"/>
        </w:rPr>
        <w:t>;</w:t>
      </w:r>
    </w:p>
    <w:p w14:paraId="3184A7D7" w14:textId="77777777" w:rsidR="00763AAF" w:rsidRDefault="00EB1D5F" w:rsidP="00D00FB4">
      <w:pPr>
        <w:spacing w:before="120"/>
        <w:ind w:firstLine="720"/>
        <w:jc w:val="both"/>
        <w:rPr>
          <w:sz w:val="28"/>
          <w:szCs w:val="28"/>
          <w:shd w:val="solid" w:color="FFFFFF" w:fill="auto"/>
          <w:lang w:val="vi-VN"/>
        </w:rPr>
      </w:pPr>
      <w:r>
        <w:rPr>
          <w:sz w:val="28"/>
          <w:szCs w:val="28"/>
          <w:shd w:val="solid" w:color="FFFFFF" w:fill="auto"/>
          <w:lang w:val="vi-VN"/>
        </w:rPr>
        <w:t>đ</w:t>
      </w:r>
      <w:r w:rsidR="007A73EA">
        <w:rPr>
          <w:sz w:val="28"/>
          <w:szCs w:val="28"/>
          <w:shd w:val="solid" w:color="FFFFFF" w:fill="auto"/>
          <w:lang w:val="vi-VN"/>
        </w:rPr>
        <w:t xml:space="preserve">) </w:t>
      </w:r>
      <w:r w:rsidR="00763AAF" w:rsidRPr="00763AAF">
        <w:rPr>
          <w:sz w:val="28"/>
          <w:szCs w:val="28"/>
          <w:shd w:val="solid" w:color="FFFFFF" w:fill="auto"/>
          <w:lang w:val="vi-VN"/>
        </w:rPr>
        <w:t xml:space="preserve">Báo cáo kịp thời cho </w:t>
      </w:r>
      <w:r w:rsidR="00816959">
        <w:rPr>
          <w:sz w:val="28"/>
          <w:szCs w:val="28"/>
          <w:shd w:val="solid" w:color="FFFFFF" w:fill="auto"/>
          <w:lang w:val="vi-VN"/>
        </w:rPr>
        <w:t>Bộ Kế hoạch và Đầu tư</w:t>
      </w:r>
      <w:r w:rsidR="00763AAF" w:rsidRPr="00763AAF">
        <w:rPr>
          <w:sz w:val="28"/>
          <w:szCs w:val="28"/>
          <w:shd w:val="solid" w:color="FFFFFF" w:fill="auto"/>
          <w:lang w:val="vi-VN"/>
        </w:rPr>
        <w:t>, Kiểm soát viên khác và cá nhân có liên quan, đồng thời yêu cầu cá nhân đó chấm dứt hành vi vi phạm và khắc phục hậu quả trong trường hợp sau đây:</w:t>
      </w:r>
      <w:r w:rsidR="00557B28">
        <w:rPr>
          <w:sz w:val="28"/>
          <w:szCs w:val="28"/>
          <w:shd w:val="solid" w:color="FFFFFF" w:fill="auto"/>
          <w:lang w:val="vi-VN"/>
        </w:rPr>
        <w:t xml:space="preserve"> </w:t>
      </w:r>
      <w:r w:rsidR="00763AAF" w:rsidRPr="00763AAF">
        <w:rPr>
          <w:sz w:val="28"/>
          <w:szCs w:val="28"/>
          <w:shd w:val="solid" w:color="FFFFFF" w:fill="auto"/>
          <w:lang w:val="vi-VN"/>
        </w:rPr>
        <w:t xml:space="preserve">Phát hiện có thành viên Hội đồng thành viên, Giám đốc và người quản lý khác làm trái quy định về quyền, nghĩa vụ và trách nhiệm của họ hoặc có nguy cơ làm trái quy định đó; Phát hiện hành vi vi phạm pháp luật, trái quy định </w:t>
      </w:r>
      <w:r w:rsidR="00F27DE0">
        <w:rPr>
          <w:sz w:val="28"/>
          <w:szCs w:val="28"/>
          <w:shd w:val="solid" w:color="FFFFFF" w:fill="auto"/>
          <w:lang w:val="vi-VN"/>
        </w:rPr>
        <w:t xml:space="preserve">tại Nghị định này </w:t>
      </w:r>
      <w:r w:rsidR="00763AAF" w:rsidRPr="00763AAF">
        <w:rPr>
          <w:sz w:val="28"/>
          <w:szCs w:val="28"/>
          <w:shd w:val="solid" w:color="FFFFFF" w:fill="auto"/>
          <w:lang w:val="vi-VN"/>
        </w:rPr>
        <w:t xml:space="preserve">hoặc quy chế </w:t>
      </w:r>
      <w:r w:rsidR="00F27DE0">
        <w:rPr>
          <w:sz w:val="28"/>
          <w:szCs w:val="28"/>
          <w:shd w:val="solid" w:color="FFFFFF" w:fill="auto"/>
          <w:lang w:val="vi-VN"/>
        </w:rPr>
        <w:t>hoạt động của Quỹ</w:t>
      </w:r>
      <w:r w:rsidR="00C93332">
        <w:rPr>
          <w:sz w:val="28"/>
          <w:szCs w:val="28"/>
          <w:shd w:val="solid" w:color="FFFFFF" w:fill="auto"/>
          <w:lang w:val="vi-VN"/>
        </w:rPr>
        <w:t>;</w:t>
      </w:r>
    </w:p>
    <w:p w14:paraId="49279F93" w14:textId="77777777" w:rsidR="00B54163" w:rsidRPr="00D45B64" w:rsidRDefault="00EB1D5F" w:rsidP="00D00FB4">
      <w:pPr>
        <w:spacing w:before="120"/>
        <w:ind w:firstLine="720"/>
        <w:jc w:val="both"/>
        <w:rPr>
          <w:sz w:val="28"/>
          <w:szCs w:val="28"/>
          <w:shd w:val="solid" w:color="FFFFFF" w:fill="auto"/>
          <w:lang w:val="vi-VN"/>
        </w:rPr>
      </w:pPr>
      <w:r>
        <w:rPr>
          <w:sz w:val="28"/>
          <w:szCs w:val="28"/>
          <w:shd w:val="solid" w:color="FFFFFF" w:fill="auto"/>
          <w:lang w:val="vi-VN"/>
        </w:rPr>
        <w:t>e</w:t>
      </w:r>
      <w:r w:rsidR="00DC40F7">
        <w:rPr>
          <w:sz w:val="28"/>
          <w:szCs w:val="28"/>
          <w:shd w:val="solid" w:color="FFFFFF" w:fill="auto"/>
          <w:lang w:val="vi-VN"/>
        </w:rPr>
        <w:t xml:space="preserve">) </w:t>
      </w:r>
      <w:r w:rsidR="00DC40F7" w:rsidRPr="00763AAF">
        <w:rPr>
          <w:sz w:val="28"/>
          <w:szCs w:val="28"/>
          <w:shd w:val="solid" w:color="FFFFFF" w:fill="auto"/>
          <w:lang w:val="vi-VN"/>
        </w:rPr>
        <w:t xml:space="preserve">Trường hợp vi phạm trách nhiệm quy định tại </w:t>
      </w:r>
      <w:r w:rsidR="00DC40F7">
        <w:rPr>
          <w:sz w:val="28"/>
          <w:szCs w:val="28"/>
          <w:shd w:val="solid" w:color="FFFFFF" w:fill="auto"/>
          <w:lang w:val="vi-VN"/>
        </w:rPr>
        <w:t>khoản</w:t>
      </w:r>
      <w:r w:rsidR="00DC40F7" w:rsidRPr="00763AAF">
        <w:rPr>
          <w:sz w:val="28"/>
          <w:szCs w:val="28"/>
          <w:shd w:val="solid" w:color="FFFFFF" w:fill="auto"/>
          <w:lang w:val="vi-VN"/>
        </w:rPr>
        <w:t xml:space="preserve"> này mà gây thiệt hại cho </w:t>
      </w:r>
      <w:r w:rsidR="00DC40F7">
        <w:rPr>
          <w:sz w:val="28"/>
          <w:szCs w:val="28"/>
          <w:shd w:val="solid" w:color="FFFFFF" w:fill="auto"/>
          <w:lang w:val="vi-VN"/>
        </w:rPr>
        <w:t>Quỹ</w:t>
      </w:r>
      <w:r w:rsidR="00DC40F7" w:rsidRPr="00763AAF">
        <w:rPr>
          <w:sz w:val="28"/>
          <w:szCs w:val="28"/>
          <w:shd w:val="solid" w:color="FFFFFF" w:fill="auto"/>
          <w:lang w:val="vi-VN"/>
        </w:rPr>
        <w:t xml:space="preserve"> thì Kiểm soát viên phải chịu trách nhiệm cá nhân hoặc liên đới bồi thường thiệt hại đó; tùy theo tính chất, mức độ vi phạm và thiệt hại còn có thể bị xử lý kỷ luật, xử phạt vi phạm hành chính hoặc bị truy cứu trách nhiệm hình sự theo quy định của pháp luật; hoàn trả lại cho </w:t>
      </w:r>
      <w:r w:rsidR="00DC40F7">
        <w:rPr>
          <w:sz w:val="28"/>
          <w:szCs w:val="28"/>
          <w:shd w:val="solid" w:color="FFFFFF" w:fill="auto"/>
          <w:lang w:val="vi-VN"/>
        </w:rPr>
        <w:t>Quỹ</w:t>
      </w:r>
      <w:r w:rsidR="00DC40F7" w:rsidRPr="00763AAF">
        <w:rPr>
          <w:sz w:val="28"/>
          <w:szCs w:val="28"/>
          <w:shd w:val="solid" w:color="FFFFFF" w:fill="auto"/>
          <w:lang w:val="vi-VN"/>
        </w:rPr>
        <w:t xml:space="preserve"> mọi thu nhập và lợi ích có được do vi phạm trách nhiệm quy định tại </w:t>
      </w:r>
      <w:r w:rsidR="00DC40F7">
        <w:rPr>
          <w:sz w:val="28"/>
          <w:szCs w:val="28"/>
          <w:shd w:val="solid" w:color="FFFFFF" w:fill="auto"/>
          <w:lang w:val="vi-VN"/>
        </w:rPr>
        <w:t>khoản</w:t>
      </w:r>
      <w:r w:rsidR="00DC40F7" w:rsidRPr="00763AAF">
        <w:rPr>
          <w:sz w:val="28"/>
          <w:szCs w:val="28"/>
          <w:shd w:val="solid" w:color="FFFFFF" w:fill="auto"/>
          <w:lang w:val="vi-VN"/>
        </w:rPr>
        <w:t xml:space="preserve"> này.</w:t>
      </w:r>
      <w:r w:rsidR="00DC40F7">
        <w:rPr>
          <w:sz w:val="28"/>
          <w:szCs w:val="28"/>
          <w:shd w:val="solid" w:color="FFFFFF" w:fill="auto"/>
          <w:lang w:val="vi-VN"/>
        </w:rPr>
        <w:t>".</w:t>
      </w:r>
    </w:p>
    <w:p w14:paraId="10219449" w14:textId="77777777" w:rsidR="00614619" w:rsidRPr="00D45B64" w:rsidRDefault="001704D7" w:rsidP="00D00FB4">
      <w:pPr>
        <w:spacing w:before="120"/>
        <w:ind w:firstLine="720"/>
        <w:jc w:val="both"/>
        <w:rPr>
          <w:sz w:val="28"/>
          <w:szCs w:val="28"/>
          <w:shd w:val="solid" w:color="FFFFFF" w:fill="auto"/>
          <w:lang w:val="vi-VN"/>
        </w:rPr>
      </w:pPr>
      <w:r w:rsidRPr="00D45B64">
        <w:rPr>
          <w:sz w:val="28"/>
          <w:szCs w:val="28"/>
          <w:shd w:val="solid" w:color="FFFFFF" w:fill="auto"/>
          <w:lang w:val="vi-VN"/>
        </w:rPr>
        <w:t>h</w:t>
      </w:r>
      <w:r w:rsidR="00614619" w:rsidRPr="00D45B64">
        <w:rPr>
          <w:sz w:val="28"/>
          <w:szCs w:val="28"/>
          <w:shd w:val="solid" w:color="FFFFFF" w:fill="auto"/>
          <w:lang w:val="vi-VN"/>
        </w:rPr>
        <w:t>) Sửa đổi khoản 5 như sau:</w:t>
      </w:r>
    </w:p>
    <w:p w14:paraId="73426BBD" w14:textId="77777777" w:rsidR="00D52258" w:rsidRPr="00DE45C5" w:rsidRDefault="00D52258" w:rsidP="00D00FB4">
      <w:pPr>
        <w:spacing w:before="120"/>
        <w:ind w:firstLine="720"/>
        <w:jc w:val="both"/>
        <w:rPr>
          <w:sz w:val="28"/>
          <w:szCs w:val="28"/>
          <w:shd w:val="solid" w:color="FFFFFF" w:fill="auto"/>
          <w:lang w:val="vi-VN"/>
        </w:rPr>
      </w:pPr>
      <w:bookmarkStart w:id="5" w:name="dieu_106"/>
      <w:r w:rsidRPr="00DE45C5">
        <w:rPr>
          <w:sz w:val="28"/>
          <w:szCs w:val="28"/>
          <w:shd w:val="solid" w:color="FFFFFF" w:fill="auto"/>
          <w:lang w:val="vi-VN"/>
        </w:rPr>
        <w:t>"5. Chế độ làm việc của Ban kiểm soát</w:t>
      </w:r>
      <w:bookmarkEnd w:id="5"/>
    </w:p>
    <w:p w14:paraId="562C2CD7" w14:textId="77777777" w:rsidR="00D52258" w:rsidRPr="00DE45C5" w:rsidRDefault="00D52258" w:rsidP="00D00FB4">
      <w:pPr>
        <w:spacing w:before="120"/>
        <w:ind w:firstLine="720"/>
        <w:jc w:val="both"/>
        <w:rPr>
          <w:sz w:val="28"/>
          <w:szCs w:val="28"/>
          <w:shd w:val="solid" w:color="FFFFFF" w:fill="auto"/>
        </w:rPr>
      </w:pPr>
      <w:r w:rsidRPr="00DE45C5">
        <w:rPr>
          <w:sz w:val="28"/>
          <w:szCs w:val="28"/>
          <w:shd w:val="solid" w:color="FFFFFF" w:fill="auto"/>
          <w:lang w:val="vi-VN"/>
        </w:rPr>
        <w:t>a) Trưởng Ban kiểm soát xây dựng kế hoạch công tác hằng tháng, hằng quý và hằng năm của Ban kiểm soát; phân công nhiệm vụ và công việc cụ thể cho từng Kiểm soát viên</w:t>
      </w:r>
      <w:r w:rsidR="00906FAF" w:rsidRPr="00DE45C5">
        <w:rPr>
          <w:sz w:val="28"/>
          <w:szCs w:val="28"/>
          <w:shd w:val="solid" w:color="FFFFFF" w:fill="auto"/>
        </w:rPr>
        <w:t>;</w:t>
      </w:r>
    </w:p>
    <w:p w14:paraId="77C1259E" w14:textId="77777777" w:rsidR="00D52258" w:rsidRPr="00DE45C5" w:rsidRDefault="00D52258" w:rsidP="00D00FB4">
      <w:pPr>
        <w:spacing w:before="120"/>
        <w:ind w:firstLine="720"/>
        <w:jc w:val="both"/>
        <w:rPr>
          <w:sz w:val="28"/>
          <w:szCs w:val="28"/>
          <w:shd w:val="solid" w:color="FFFFFF" w:fill="auto"/>
        </w:rPr>
      </w:pPr>
      <w:r w:rsidRPr="00DE45C5">
        <w:rPr>
          <w:sz w:val="28"/>
          <w:szCs w:val="28"/>
          <w:shd w:val="solid" w:color="FFFFFF" w:fill="auto"/>
          <w:lang w:val="vi-VN"/>
        </w:rPr>
        <w:t>b) Kiểm soát viên chủ động và độc lập thực hiện nhiệm vụ và công việc được phân công; đề xuất, kiến nghị thực hiện nhiệm vụ, công việc kiểm soát khác ngoài kế hoạch, ngoài phạm vi được phân công khi xét thấy cần thiết</w:t>
      </w:r>
      <w:r w:rsidR="00906FAF" w:rsidRPr="00DE45C5">
        <w:rPr>
          <w:sz w:val="28"/>
          <w:szCs w:val="28"/>
          <w:shd w:val="solid" w:color="FFFFFF" w:fill="auto"/>
        </w:rPr>
        <w:t>;</w:t>
      </w:r>
    </w:p>
    <w:p w14:paraId="47CD25B8" w14:textId="77777777" w:rsidR="00D52258" w:rsidRPr="00DE45C5" w:rsidRDefault="00D52258" w:rsidP="00D00FB4">
      <w:pPr>
        <w:spacing w:before="120"/>
        <w:ind w:firstLine="720"/>
        <w:jc w:val="both"/>
        <w:rPr>
          <w:sz w:val="28"/>
          <w:szCs w:val="28"/>
          <w:shd w:val="solid" w:color="FFFFFF" w:fill="auto"/>
          <w:lang w:val="vi-VN"/>
        </w:rPr>
      </w:pPr>
      <w:r w:rsidRPr="00DE45C5">
        <w:rPr>
          <w:sz w:val="28"/>
          <w:szCs w:val="28"/>
          <w:shd w:val="solid" w:color="FFFFFF" w:fill="auto"/>
          <w:lang w:val="vi-VN"/>
        </w:rPr>
        <w:t xml:space="preserve">c) Ban kiểm soát họp ít nhất mỗi tháng một lần để rà soát, đánh giá, thông qua báo cáo kết quả kiểm soát trong tháng trình </w:t>
      </w:r>
      <w:r w:rsidR="0048613A" w:rsidRPr="00DE45C5">
        <w:rPr>
          <w:sz w:val="28"/>
          <w:szCs w:val="28"/>
          <w:shd w:val="solid" w:color="FFFFFF" w:fill="auto"/>
          <w:lang w:val="vi-VN"/>
        </w:rPr>
        <w:t>Bộ Kế hoạch và Đầu tư</w:t>
      </w:r>
      <w:r w:rsidRPr="00DE45C5">
        <w:rPr>
          <w:sz w:val="28"/>
          <w:szCs w:val="28"/>
          <w:shd w:val="solid" w:color="FFFFFF" w:fill="auto"/>
          <w:lang w:val="vi-VN"/>
        </w:rPr>
        <w:t>; thảo luận và thông qua kế hoạch hoạt động tiếp theo của Ban kiểm soát</w:t>
      </w:r>
      <w:r w:rsidR="00906FAF" w:rsidRPr="00DE45C5">
        <w:rPr>
          <w:sz w:val="28"/>
          <w:szCs w:val="28"/>
          <w:shd w:val="solid" w:color="FFFFFF" w:fill="auto"/>
        </w:rPr>
        <w:t>;</w:t>
      </w:r>
    </w:p>
    <w:p w14:paraId="242CDF55" w14:textId="77777777" w:rsidR="00614619" w:rsidRPr="00DE45C5" w:rsidRDefault="00D52258" w:rsidP="00D00FB4">
      <w:pPr>
        <w:spacing w:before="120"/>
        <w:ind w:firstLine="720"/>
        <w:jc w:val="both"/>
        <w:rPr>
          <w:sz w:val="28"/>
          <w:szCs w:val="28"/>
          <w:shd w:val="solid" w:color="FFFFFF" w:fill="auto"/>
          <w:lang w:val="vi-VN"/>
        </w:rPr>
      </w:pPr>
      <w:r w:rsidRPr="00DE45C5">
        <w:rPr>
          <w:sz w:val="28"/>
          <w:szCs w:val="28"/>
          <w:shd w:val="solid" w:color="FFFFFF" w:fill="auto"/>
          <w:lang w:val="vi-VN"/>
        </w:rPr>
        <w:t xml:space="preserve">d) Quyết định của Ban kiểm soát được thông qua khi có đa số thành viên dự họp tán thành. Các ý kiến khác với nội dung quyết định đã được thông qua phải được ghi chép đầy đủ, chính xác và báo cáo </w:t>
      </w:r>
      <w:r w:rsidR="008C3611" w:rsidRPr="00DE45C5">
        <w:rPr>
          <w:sz w:val="28"/>
          <w:szCs w:val="28"/>
          <w:shd w:val="solid" w:color="FFFFFF" w:fill="auto"/>
          <w:lang w:val="vi-VN"/>
        </w:rPr>
        <w:t>Bộ Kế hoạch và Đầu tư</w:t>
      </w:r>
      <w:r w:rsidRPr="00DE45C5">
        <w:rPr>
          <w:sz w:val="28"/>
          <w:szCs w:val="28"/>
          <w:shd w:val="solid" w:color="FFFFFF" w:fill="auto"/>
          <w:lang w:val="vi-VN"/>
        </w:rPr>
        <w:t>."</w:t>
      </w:r>
      <w:r w:rsidR="006F05A4" w:rsidRPr="00DE45C5">
        <w:rPr>
          <w:sz w:val="28"/>
          <w:szCs w:val="28"/>
          <w:shd w:val="solid" w:color="FFFFFF" w:fill="auto"/>
          <w:lang w:val="vi-VN"/>
        </w:rPr>
        <w:t>.</w:t>
      </w:r>
    </w:p>
    <w:p w14:paraId="7C5AC026" w14:textId="77777777" w:rsidR="00FA316B" w:rsidRDefault="00FA316B" w:rsidP="00D00FB4">
      <w:pPr>
        <w:spacing w:before="120"/>
        <w:ind w:firstLine="720"/>
        <w:jc w:val="both"/>
        <w:rPr>
          <w:sz w:val="28"/>
          <w:szCs w:val="28"/>
          <w:shd w:val="solid" w:color="FFFFFF" w:fill="auto"/>
          <w:lang w:val="vi-VN"/>
        </w:rPr>
      </w:pPr>
    </w:p>
    <w:p w14:paraId="68809166" w14:textId="3EAC8AEF" w:rsidR="0055568A" w:rsidRPr="00DE45C5" w:rsidRDefault="00E06FA7" w:rsidP="00D00FB4">
      <w:pPr>
        <w:spacing w:before="120"/>
        <w:ind w:firstLine="720"/>
        <w:jc w:val="both"/>
        <w:rPr>
          <w:sz w:val="28"/>
          <w:szCs w:val="28"/>
          <w:shd w:val="solid" w:color="FFFFFF" w:fill="auto"/>
          <w:lang w:val="vi-VN"/>
        </w:rPr>
      </w:pPr>
      <w:r w:rsidRPr="00DE45C5">
        <w:rPr>
          <w:sz w:val="28"/>
          <w:szCs w:val="28"/>
          <w:shd w:val="solid" w:color="FFFFFF" w:fill="auto"/>
          <w:lang w:val="vi-VN"/>
        </w:rPr>
        <w:t>6</w:t>
      </w:r>
      <w:r w:rsidR="00894D72" w:rsidRPr="00DE45C5">
        <w:rPr>
          <w:sz w:val="28"/>
          <w:szCs w:val="28"/>
          <w:shd w:val="solid" w:color="FFFFFF" w:fill="auto"/>
        </w:rPr>
        <w:t>.</w:t>
      </w:r>
      <w:r w:rsidR="0055568A" w:rsidRPr="00DE45C5">
        <w:rPr>
          <w:sz w:val="28"/>
          <w:szCs w:val="28"/>
          <w:shd w:val="solid" w:color="FFFFFF" w:fill="auto"/>
          <w:lang w:val="vi-VN"/>
        </w:rPr>
        <w:t xml:space="preserve"> Sửa đổi Điều 10 như sau:</w:t>
      </w:r>
    </w:p>
    <w:p w14:paraId="2756E7DF" w14:textId="77777777" w:rsidR="0014210D" w:rsidRPr="00DE45C5" w:rsidRDefault="00E06FA7" w:rsidP="00D00FB4">
      <w:pPr>
        <w:spacing w:before="120"/>
        <w:ind w:firstLine="720"/>
        <w:jc w:val="both"/>
        <w:rPr>
          <w:sz w:val="28"/>
          <w:szCs w:val="28"/>
          <w:shd w:val="solid" w:color="FFFFFF" w:fill="auto"/>
        </w:rPr>
      </w:pPr>
      <w:r w:rsidRPr="00DE45C5">
        <w:rPr>
          <w:sz w:val="28"/>
          <w:szCs w:val="28"/>
          <w:shd w:val="solid" w:color="FFFFFF" w:fill="auto"/>
          <w:lang w:val="vi-VN"/>
        </w:rPr>
        <w:t xml:space="preserve">a) </w:t>
      </w:r>
      <w:r w:rsidR="0014210D" w:rsidRPr="00DE45C5">
        <w:rPr>
          <w:sz w:val="28"/>
          <w:szCs w:val="28"/>
          <w:shd w:val="solid" w:color="FFFFFF" w:fill="auto"/>
        </w:rPr>
        <w:t xml:space="preserve">Sửa đổi khoản 1 như sau: </w:t>
      </w:r>
    </w:p>
    <w:p w14:paraId="4C0A2C7B" w14:textId="77777777" w:rsidR="0014210D" w:rsidRPr="00DE45C5" w:rsidRDefault="0014210D" w:rsidP="00D00FB4">
      <w:pPr>
        <w:spacing w:before="120"/>
        <w:ind w:firstLine="720"/>
        <w:jc w:val="both"/>
        <w:rPr>
          <w:sz w:val="28"/>
          <w:szCs w:val="28"/>
          <w:shd w:val="solid" w:color="FFFFFF" w:fill="auto"/>
          <w:lang w:val="vi-VN"/>
        </w:rPr>
      </w:pPr>
      <w:r w:rsidRPr="00DE45C5">
        <w:rPr>
          <w:sz w:val="28"/>
          <w:szCs w:val="28"/>
          <w:shd w:val="solid" w:color="FFFFFF" w:fill="auto"/>
          <w:lang w:val="vi-VN"/>
        </w:rPr>
        <w:t>“1. Giám đốc do Hội đồng thành viên quyết định bổ nhiệm</w:t>
      </w:r>
      <w:r w:rsidR="00017F9A">
        <w:rPr>
          <w:sz w:val="28"/>
          <w:szCs w:val="28"/>
          <w:shd w:val="solid" w:color="FFFFFF" w:fill="auto"/>
          <w:lang w:val="vi-VN"/>
        </w:rPr>
        <w:t xml:space="preserve"> </w:t>
      </w:r>
      <w:r w:rsidRPr="00DE45C5">
        <w:rPr>
          <w:sz w:val="28"/>
          <w:szCs w:val="28"/>
          <w:shd w:val="solid" w:color="FFFFFF" w:fill="auto"/>
          <w:lang w:val="vi-VN"/>
        </w:rPr>
        <w:t xml:space="preserve">hoặc thuê theo phương án nhân sự </w:t>
      </w:r>
      <w:r w:rsidRPr="00DE45C5">
        <w:rPr>
          <w:sz w:val="28"/>
          <w:szCs w:val="28"/>
          <w:shd w:val="solid" w:color="FFFFFF" w:fill="auto"/>
        </w:rPr>
        <w:t>đã</w:t>
      </w:r>
      <w:r w:rsidRPr="00DE45C5">
        <w:rPr>
          <w:sz w:val="28"/>
          <w:szCs w:val="28"/>
          <w:shd w:val="solid" w:color="FFFFFF" w:fill="auto"/>
          <w:lang w:val="vi-VN"/>
        </w:rPr>
        <w:t xml:space="preserve"> được Bộ Kế hoạch và Đầu tư chấp thuận. Giám đốc được bổ nhiệm làm việc theo nhiệm kì 05 năm</w:t>
      </w:r>
      <w:r w:rsidR="00B96645" w:rsidRPr="00DE45C5">
        <w:rPr>
          <w:sz w:val="28"/>
          <w:szCs w:val="28"/>
          <w:shd w:val="solid" w:color="FFFFFF" w:fill="auto"/>
          <w:lang w:val="vi-VN"/>
        </w:rPr>
        <w:t xml:space="preserve"> và có thể được bổ nhiệm lại</w:t>
      </w:r>
      <w:r w:rsidRPr="00DE45C5">
        <w:rPr>
          <w:sz w:val="28"/>
          <w:szCs w:val="28"/>
          <w:shd w:val="solid" w:color="FFFFFF" w:fill="auto"/>
          <w:lang w:val="vi-VN"/>
        </w:rPr>
        <w:t>.</w:t>
      </w:r>
      <w:r w:rsidRPr="00DE45C5">
        <w:rPr>
          <w:sz w:val="28"/>
          <w:szCs w:val="28"/>
          <w:shd w:val="solid" w:color="FFFFFF" w:fill="auto"/>
        </w:rPr>
        <w:t>”</w:t>
      </w:r>
      <w:r w:rsidR="006F05A4" w:rsidRPr="00DE45C5">
        <w:rPr>
          <w:sz w:val="28"/>
          <w:szCs w:val="28"/>
          <w:shd w:val="solid" w:color="FFFFFF" w:fill="auto"/>
          <w:lang w:val="vi-VN"/>
        </w:rPr>
        <w:t>.</w:t>
      </w:r>
    </w:p>
    <w:p w14:paraId="3D5935B0" w14:textId="77777777" w:rsidR="00E06FA7" w:rsidRPr="00DE45C5" w:rsidRDefault="0014210D" w:rsidP="00D00FB4">
      <w:pPr>
        <w:spacing w:before="120"/>
        <w:ind w:firstLine="720"/>
        <w:jc w:val="both"/>
        <w:rPr>
          <w:sz w:val="28"/>
          <w:szCs w:val="28"/>
          <w:shd w:val="solid" w:color="FFFFFF" w:fill="auto"/>
          <w:lang w:val="vi-VN"/>
        </w:rPr>
      </w:pPr>
      <w:r w:rsidRPr="00DE45C5">
        <w:rPr>
          <w:sz w:val="28"/>
          <w:szCs w:val="28"/>
          <w:shd w:val="solid" w:color="FFFFFF" w:fill="auto"/>
        </w:rPr>
        <w:t xml:space="preserve">b) </w:t>
      </w:r>
      <w:r w:rsidR="00E06FA7" w:rsidRPr="00DE45C5">
        <w:rPr>
          <w:sz w:val="28"/>
          <w:szCs w:val="28"/>
          <w:shd w:val="solid" w:color="FFFFFF" w:fill="auto"/>
          <w:lang w:val="vi-VN"/>
        </w:rPr>
        <w:t>Sửa đổi tên khoản 3 như sau:</w:t>
      </w:r>
    </w:p>
    <w:p w14:paraId="226D73F6" w14:textId="77777777" w:rsidR="0055568A" w:rsidRPr="00DE45C5" w:rsidRDefault="0055568A" w:rsidP="00D00FB4">
      <w:pPr>
        <w:spacing w:before="120"/>
        <w:ind w:firstLine="720"/>
        <w:jc w:val="both"/>
        <w:rPr>
          <w:sz w:val="28"/>
          <w:szCs w:val="28"/>
          <w:shd w:val="solid" w:color="FFFFFF" w:fill="auto"/>
          <w:lang w:val="vi-VN"/>
        </w:rPr>
      </w:pPr>
      <w:r w:rsidRPr="00DE45C5">
        <w:rPr>
          <w:sz w:val="28"/>
          <w:szCs w:val="28"/>
          <w:shd w:val="solid" w:color="FFFFFF" w:fill="auto"/>
          <w:lang w:val="vi-VN"/>
        </w:rPr>
        <w:t>“3. Giám đốc có nhiệm vụ điều hành các hoạt động hằng ngày của Quỹ và có quyền, nghĩa vụ sau đây:”</w:t>
      </w:r>
      <w:r w:rsidR="006F05A4" w:rsidRPr="00DE45C5">
        <w:rPr>
          <w:sz w:val="28"/>
          <w:szCs w:val="28"/>
          <w:shd w:val="solid" w:color="FFFFFF" w:fill="auto"/>
          <w:lang w:val="vi-VN"/>
        </w:rPr>
        <w:t>.</w:t>
      </w:r>
    </w:p>
    <w:p w14:paraId="5C0661BB" w14:textId="77777777" w:rsidR="00954EFB" w:rsidRPr="00DE45C5" w:rsidRDefault="0014210D" w:rsidP="00D00FB4">
      <w:pPr>
        <w:spacing w:before="120"/>
        <w:ind w:firstLine="720"/>
        <w:jc w:val="both"/>
        <w:rPr>
          <w:sz w:val="28"/>
          <w:szCs w:val="28"/>
          <w:shd w:val="solid" w:color="FFFFFF" w:fill="auto"/>
          <w:lang w:val="vi-VN"/>
        </w:rPr>
      </w:pPr>
      <w:r w:rsidRPr="00DE45C5">
        <w:rPr>
          <w:sz w:val="28"/>
          <w:szCs w:val="28"/>
          <w:shd w:val="solid" w:color="FFFFFF" w:fill="auto"/>
        </w:rPr>
        <w:t>c</w:t>
      </w:r>
      <w:r w:rsidR="00E06FA7" w:rsidRPr="00DE45C5">
        <w:rPr>
          <w:sz w:val="28"/>
          <w:szCs w:val="28"/>
          <w:shd w:val="solid" w:color="FFFFFF" w:fill="auto"/>
          <w:lang w:val="vi-VN"/>
        </w:rPr>
        <w:t>)</w:t>
      </w:r>
      <w:r w:rsidR="00954EFB" w:rsidRPr="00DE45C5">
        <w:rPr>
          <w:sz w:val="28"/>
          <w:szCs w:val="28"/>
          <w:shd w:val="solid" w:color="FFFFFF" w:fill="auto"/>
          <w:lang w:val="vi-VN"/>
        </w:rPr>
        <w:t xml:space="preserve"> Bổ sung điểm </w:t>
      </w:r>
      <w:r w:rsidR="00506799" w:rsidRPr="00DE45C5">
        <w:rPr>
          <w:sz w:val="28"/>
          <w:szCs w:val="28"/>
          <w:shd w:val="solid" w:color="FFFFFF" w:fill="auto"/>
          <w:lang w:val="vi-VN"/>
        </w:rPr>
        <w:t>k</w:t>
      </w:r>
      <w:r w:rsidR="00954EFB" w:rsidRPr="00DE45C5">
        <w:rPr>
          <w:sz w:val="28"/>
          <w:szCs w:val="28"/>
          <w:shd w:val="solid" w:color="FFFFFF" w:fill="auto"/>
          <w:lang w:val="vi-VN"/>
        </w:rPr>
        <w:t xml:space="preserve"> khoản 3 như sau:</w:t>
      </w:r>
    </w:p>
    <w:p w14:paraId="7BE03A11" w14:textId="77777777" w:rsidR="00954EFB" w:rsidRPr="00DE45C5" w:rsidRDefault="00954EFB" w:rsidP="00D00FB4">
      <w:pPr>
        <w:spacing w:before="120"/>
        <w:ind w:firstLine="720"/>
        <w:jc w:val="both"/>
        <w:rPr>
          <w:sz w:val="28"/>
          <w:szCs w:val="28"/>
          <w:shd w:val="solid" w:color="FFFFFF" w:fill="auto"/>
          <w:lang w:val="vi-VN"/>
        </w:rPr>
      </w:pPr>
      <w:r w:rsidRPr="00DE45C5">
        <w:rPr>
          <w:sz w:val="28"/>
          <w:szCs w:val="28"/>
          <w:shd w:val="solid" w:color="FFFFFF" w:fill="auto"/>
          <w:lang w:val="vi-VN"/>
        </w:rPr>
        <w:t>“</w:t>
      </w:r>
      <w:r w:rsidR="00506799" w:rsidRPr="00DE45C5">
        <w:rPr>
          <w:sz w:val="28"/>
          <w:szCs w:val="28"/>
          <w:shd w:val="solid" w:color="FFFFFF" w:fill="auto"/>
          <w:lang w:val="vi-VN"/>
        </w:rPr>
        <w:t>k</w:t>
      </w:r>
      <w:r w:rsidRPr="00DE45C5">
        <w:rPr>
          <w:sz w:val="28"/>
          <w:szCs w:val="28"/>
          <w:shd w:val="solid" w:color="FFFFFF" w:fill="auto"/>
          <w:lang w:val="vi-VN"/>
        </w:rPr>
        <w:t>) Ký kết hợp đồng, giao dịch nhân danh Quỹ, trừ trường hợp thuộc thẩm quyền của Chủ tịch Hội đồng thành viên</w:t>
      </w:r>
      <w:r w:rsidR="005F2280" w:rsidRPr="00DE45C5">
        <w:rPr>
          <w:sz w:val="28"/>
          <w:szCs w:val="28"/>
          <w:shd w:val="solid" w:color="FFFFFF" w:fill="auto"/>
          <w:lang w:val="vi-VN"/>
        </w:rPr>
        <w:t>.</w:t>
      </w:r>
      <w:r w:rsidRPr="00DE45C5">
        <w:rPr>
          <w:sz w:val="28"/>
          <w:szCs w:val="28"/>
          <w:shd w:val="solid" w:color="FFFFFF" w:fill="auto"/>
          <w:lang w:val="vi-VN"/>
        </w:rPr>
        <w:t>”</w:t>
      </w:r>
      <w:r w:rsidR="006F05A4" w:rsidRPr="00DE45C5">
        <w:rPr>
          <w:sz w:val="28"/>
          <w:szCs w:val="28"/>
          <w:shd w:val="solid" w:color="FFFFFF" w:fill="auto"/>
          <w:lang w:val="vi-VN"/>
        </w:rPr>
        <w:t>.</w:t>
      </w:r>
    </w:p>
    <w:p w14:paraId="64209709" w14:textId="77777777" w:rsidR="002B4B86" w:rsidRPr="00DE45C5" w:rsidRDefault="001F3986" w:rsidP="00D00FB4">
      <w:pPr>
        <w:spacing w:before="120"/>
        <w:ind w:firstLine="720"/>
        <w:jc w:val="both"/>
        <w:rPr>
          <w:sz w:val="28"/>
          <w:szCs w:val="28"/>
          <w:shd w:val="solid" w:color="FFFFFF" w:fill="auto"/>
          <w:lang w:val="vi-VN"/>
        </w:rPr>
      </w:pPr>
      <w:r w:rsidRPr="00DE45C5">
        <w:rPr>
          <w:sz w:val="28"/>
          <w:szCs w:val="28"/>
          <w:shd w:val="solid" w:color="FFFFFF" w:fill="auto"/>
          <w:lang w:val="vi-VN"/>
        </w:rPr>
        <w:t>7</w:t>
      </w:r>
      <w:r w:rsidR="002B4B86" w:rsidRPr="00DE45C5">
        <w:rPr>
          <w:sz w:val="28"/>
          <w:szCs w:val="28"/>
          <w:shd w:val="solid" w:color="FFFFFF" w:fill="auto"/>
          <w:lang w:val="vi-VN"/>
        </w:rPr>
        <w:t>. Sửa đổi Điều 11 như sau:</w:t>
      </w:r>
    </w:p>
    <w:p w14:paraId="514F0DA9" w14:textId="77777777" w:rsidR="001F3986" w:rsidRPr="00DE45C5" w:rsidRDefault="001F3986" w:rsidP="00D00FB4">
      <w:pPr>
        <w:spacing w:before="120"/>
        <w:ind w:firstLine="720"/>
        <w:jc w:val="both"/>
        <w:rPr>
          <w:sz w:val="28"/>
          <w:szCs w:val="28"/>
          <w:shd w:val="solid" w:color="FFFFFF" w:fill="auto"/>
          <w:lang w:val="vi-VN"/>
        </w:rPr>
      </w:pPr>
      <w:r w:rsidRPr="00DE45C5">
        <w:rPr>
          <w:sz w:val="28"/>
          <w:szCs w:val="28"/>
          <w:shd w:val="solid" w:color="FFFFFF" w:fill="auto"/>
          <w:lang w:val="vi-VN"/>
        </w:rPr>
        <w:t>a) Sửa đổi tên Điều 11 như sau:</w:t>
      </w:r>
    </w:p>
    <w:p w14:paraId="60CBDA9E" w14:textId="77777777" w:rsidR="001F3986" w:rsidRPr="00DE45C5" w:rsidRDefault="001F3986" w:rsidP="00D00FB4">
      <w:pPr>
        <w:spacing w:before="120"/>
        <w:ind w:firstLine="720"/>
        <w:jc w:val="both"/>
        <w:rPr>
          <w:b/>
          <w:bCs/>
          <w:sz w:val="28"/>
          <w:szCs w:val="28"/>
          <w:shd w:val="solid" w:color="FFFFFF" w:fill="auto"/>
          <w:lang w:val="vi-VN"/>
        </w:rPr>
      </w:pPr>
      <w:r w:rsidRPr="00DE45C5">
        <w:rPr>
          <w:b/>
          <w:bCs/>
          <w:sz w:val="28"/>
          <w:szCs w:val="28"/>
          <w:shd w:val="solid" w:color="FFFFFF" w:fill="auto"/>
          <w:lang w:val="vi-VN"/>
        </w:rPr>
        <w:t>"Điều 11. Quan hệ giữa Hội đồng thành viên, Ban kiểm soát, Kiểm soát viên và Giám đốc trong quản lý, điều hành Quỹ"</w:t>
      </w:r>
      <w:r w:rsidR="006F05A4" w:rsidRPr="00DE45C5">
        <w:rPr>
          <w:b/>
          <w:bCs/>
          <w:sz w:val="28"/>
          <w:szCs w:val="28"/>
          <w:shd w:val="solid" w:color="FFFFFF" w:fill="auto"/>
          <w:lang w:val="vi-VN"/>
        </w:rPr>
        <w:t>.</w:t>
      </w:r>
    </w:p>
    <w:p w14:paraId="078ED185" w14:textId="77777777" w:rsidR="0076590D" w:rsidRPr="00DE45C5" w:rsidRDefault="0076590D" w:rsidP="00D00FB4">
      <w:pPr>
        <w:spacing w:before="120"/>
        <w:ind w:firstLine="720"/>
        <w:jc w:val="both"/>
        <w:rPr>
          <w:sz w:val="28"/>
          <w:szCs w:val="28"/>
          <w:shd w:val="solid" w:color="FFFFFF" w:fill="auto"/>
          <w:lang w:val="vi-VN"/>
        </w:rPr>
      </w:pPr>
      <w:r w:rsidRPr="00DE45C5">
        <w:rPr>
          <w:sz w:val="28"/>
          <w:szCs w:val="28"/>
          <w:shd w:val="solid" w:color="FFFFFF" w:fill="auto"/>
          <w:lang w:val="vi-VN"/>
        </w:rPr>
        <w:t>b) Sửa đổi khoản 4 như sau:</w:t>
      </w:r>
    </w:p>
    <w:p w14:paraId="0D0880EF" w14:textId="77777777" w:rsidR="00016CE1" w:rsidRPr="00DE45C5" w:rsidRDefault="002B4B86" w:rsidP="00D00FB4">
      <w:pPr>
        <w:spacing w:before="120"/>
        <w:ind w:firstLine="720"/>
        <w:jc w:val="both"/>
        <w:rPr>
          <w:sz w:val="28"/>
          <w:szCs w:val="28"/>
          <w:shd w:val="solid" w:color="FFFFFF" w:fill="auto"/>
          <w:lang w:val="vi-VN"/>
        </w:rPr>
      </w:pPr>
      <w:r w:rsidRPr="00DE45C5">
        <w:rPr>
          <w:sz w:val="28"/>
          <w:szCs w:val="28"/>
          <w:shd w:val="solid" w:color="FFFFFF" w:fill="auto"/>
          <w:lang w:val="vi-VN"/>
        </w:rPr>
        <w:t>“</w:t>
      </w:r>
      <w:r w:rsidR="00016CE1" w:rsidRPr="00DE45C5">
        <w:rPr>
          <w:sz w:val="28"/>
          <w:szCs w:val="28"/>
          <w:shd w:val="solid" w:color="FFFFFF" w:fill="auto"/>
          <w:lang w:val="vi-VN"/>
        </w:rPr>
        <w:t>4. Mối quan hệ giữa Ban kiểm soát, Kiểm soát viên với Bộ Kế hoạch và Đầu tư, Hội đồng thành viên và Giám đốc theo quy định của pháp luật đối với Công ty trách nhiệm hữu hạn một thành viên do Nhà nước nắm giữ 100% vốn điều lệ và quy chế hoạt động của Ban kiểm soát, Kiểm soát viên, quy chế hoạt động của Hội đồng thành viên."</w:t>
      </w:r>
      <w:r w:rsidR="006F05A4" w:rsidRPr="00DE45C5">
        <w:rPr>
          <w:sz w:val="28"/>
          <w:szCs w:val="28"/>
          <w:shd w:val="solid" w:color="FFFFFF" w:fill="auto"/>
          <w:lang w:val="vi-VN"/>
        </w:rPr>
        <w:t>.</w:t>
      </w:r>
    </w:p>
    <w:p w14:paraId="1A470B59" w14:textId="77777777" w:rsidR="00F82C6B" w:rsidRPr="00DE45C5" w:rsidRDefault="00FE17FE" w:rsidP="00D00FB4">
      <w:pPr>
        <w:spacing w:before="120"/>
        <w:ind w:firstLine="720"/>
        <w:jc w:val="both"/>
        <w:rPr>
          <w:sz w:val="28"/>
          <w:szCs w:val="28"/>
          <w:shd w:val="solid" w:color="FFFFFF" w:fill="auto"/>
          <w:lang w:val="vi-VN"/>
        </w:rPr>
      </w:pPr>
      <w:r w:rsidRPr="00DE45C5">
        <w:rPr>
          <w:sz w:val="28"/>
          <w:szCs w:val="28"/>
          <w:shd w:val="solid" w:color="FFFFFF" w:fill="auto"/>
          <w:lang w:val="vi-VN"/>
        </w:rPr>
        <w:t>8</w:t>
      </w:r>
      <w:r w:rsidR="00F82C6B" w:rsidRPr="00DE45C5">
        <w:rPr>
          <w:sz w:val="28"/>
          <w:szCs w:val="28"/>
          <w:shd w:val="solid" w:color="FFFFFF" w:fill="auto"/>
          <w:lang w:val="vi-VN"/>
        </w:rPr>
        <w:t xml:space="preserve">. </w:t>
      </w:r>
      <w:r w:rsidR="00C5593A" w:rsidRPr="00DE45C5">
        <w:rPr>
          <w:sz w:val="28"/>
          <w:szCs w:val="28"/>
          <w:shd w:val="solid" w:color="FFFFFF" w:fill="auto"/>
          <w:lang w:val="vi-VN"/>
        </w:rPr>
        <w:t>B</w:t>
      </w:r>
      <w:r w:rsidR="00F82C6B" w:rsidRPr="00DE45C5">
        <w:rPr>
          <w:sz w:val="28"/>
          <w:szCs w:val="28"/>
          <w:shd w:val="solid" w:color="FFFFFF" w:fill="auto"/>
          <w:lang w:val="vi-VN"/>
        </w:rPr>
        <w:t xml:space="preserve">ổ sung khoản </w:t>
      </w:r>
      <w:r w:rsidR="00C5593A" w:rsidRPr="00DE45C5">
        <w:rPr>
          <w:sz w:val="28"/>
          <w:szCs w:val="28"/>
          <w:shd w:val="solid" w:color="FFFFFF" w:fill="auto"/>
          <w:lang w:val="vi-VN"/>
        </w:rPr>
        <w:t>4</w:t>
      </w:r>
      <w:r w:rsidR="00F82C6B" w:rsidRPr="00DE45C5">
        <w:rPr>
          <w:sz w:val="28"/>
          <w:szCs w:val="28"/>
          <w:shd w:val="solid" w:color="FFFFFF" w:fill="auto"/>
          <w:lang w:val="vi-VN"/>
        </w:rPr>
        <w:t xml:space="preserve"> Điều 15 như sau:</w:t>
      </w:r>
    </w:p>
    <w:p w14:paraId="328B037D" w14:textId="77777777" w:rsidR="00FE17FE" w:rsidRPr="00DE45C5" w:rsidRDefault="00F82C6B" w:rsidP="00D00FB4">
      <w:pPr>
        <w:spacing w:before="120"/>
        <w:ind w:firstLine="720"/>
        <w:jc w:val="both"/>
        <w:rPr>
          <w:sz w:val="28"/>
          <w:szCs w:val="28"/>
          <w:shd w:val="solid" w:color="FFFFFF" w:fill="auto"/>
          <w:lang w:val="vi-VN"/>
        </w:rPr>
      </w:pPr>
      <w:r w:rsidRPr="00DE45C5">
        <w:rPr>
          <w:sz w:val="28"/>
          <w:szCs w:val="28"/>
          <w:shd w:val="solid" w:color="FFFFFF" w:fill="auto"/>
          <w:lang w:val="vi-VN"/>
        </w:rPr>
        <w:t>“</w:t>
      </w:r>
      <w:r w:rsidR="00FE17FE" w:rsidRPr="00DE45C5">
        <w:rPr>
          <w:sz w:val="28"/>
          <w:szCs w:val="28"/>
          <w:shd w:val="solid" w:color="FFFFFF" w:fill="auto"/>
          <w:lang w:val="vi-VN"/>
        </w:rPr>
        <w:t xml:space="preserve">4. </w:t>
      </w:r>
      <w:r w:rsidR="009B0498" w:rsidRPr="00DE45C5">
        <w:rPr>
          <w:sz w:val="28"/>
          <w:szCs w:val="28"/>
          <w:shd w:val="solid" w:color="FFFFFF" w:fill="auto"/>
          <w:lang w:val="vi-VN"/>
        </w:rPr>
        <w:t>Doanh nghiệp nhỏ và vừa</w:t>
      </w:r>
      <w:r w:rsidR="009B0498" w:rsidRPr="00DE45C5" w:rsidDel="009B0498">
        <w:rPr>
          <w:sz w:val="28"/>
          <w:szCs w:val="28"/>
          <w:shd w:val="solid" w:color="FFFFFF" w:fill="auto"/>
          <w:lang w:val="vi-VN"/>
        </w:rPr>
        <w:t xml:space="preserve"> </w:t>
      </w:r>
      <w:r w:rsidR="007E64BE" w:rsidRPr="00DE45C5">
        <w:rPr>
          <w:sz w:val="28"/>
          <w:szCs w:val="28"/>
          <w:shd w:val="solid" w:color="FFFFFF" w:fill="auto"/>
          <w:lang w:val="vi-VN"/>
        </w:rPr>
        <w:t>vay vốn của Quỹ đã hoàn trả hết nợ gốc và lãi tiền vay đầy đủ, đúng thời hạn đã thỏa thuận</w:t>
      </w:r>
      <w:r w:rsidR="008B2D97" w:rsidRPr="00DE45C5">
        <w:rPr>
          <w:sz w:val="28"/>
          <w:szCs w:val="28"/>
          <w:shd w:val="solid" w:color="FFFFFF" w:fill="auto"/>
        </w:rPr>
        <w:t xml:space="preserve"> </w:t>
      </w:r>
      <w:r w:rsidR="001E47F5" w:rsidRPr="00DE45C5">
        <w:rPr>
          <w:sz w:val="28"/>
          <w:szCs w:val="28"/>
          <w:shd w:val="solid" w:color="FFFFFF" w:fill="auto"/>
        </w:rPr>
        <w:t>(trừ trường hợp bất khả kháng)</w:t>
      </w:r>
      <w:r w:rsidR="001E47F5" w:rsidRPr="00DE45C5" w:rsidDel="00CD2E1F">
        <w:rPr>
          <w:sz w:val="28"/>
          <w:szCs w:val="28"/>
          <w:shd w:val="solid" w:color="FFFFFF" w:fill="auto"/>
        </w:rPr>
        <w:t xml:space="preserve"> </w:t>
      </w:r>
      <w:r w:rsidR="007E64BE" w:rsidRPr="00DE45C5">
        <w:rPr>
          <w:sz w:val="28"/>
          <w:szCs w:val="28"/>
          <w:shd w:val="solid" w:color="FFFFFF" w:fill="auto"/>
          <w:lang w:val="vi-VN"/>
        </w:rPr>
        <w:t>thì được Quỹ tiếp tục xem xét cho vay.</w:t>
      </w:r>
      <w:r w:rsidR="00FE17FE" w:rsidRPr="00DE45C5">
        <w:rPr>
          <w:sz w:val="28"/>
          <w:szCs w:val="28"/>
          <w:shd w:val="solid" w:color="FFFFFF" w:fill="auto"/>
          <w:lang w:val="vi-VN"/>
        </w:rPr>
        <w:t>"</w:t>
      </w:r>
      <w:r w:rsidR="006F05A4" w:rsidRPr="00DE45C5">
        <w:rPr>
          <w:sz w:val="28"/>
          <w:szCs w:val="28"/>
          <w:shd w:val="solid" w:color="FFFFFF" w:fill="auto"/>
          <w:lang w:val="vi-VN"/>
        </w:rPr>
        <w:t>.</w:t>
      </w:r>
    </w:p>
    <w:p w14:paraId="1A11A80E" w14:textId="77777777" w:rsidR="009C3E9B" w:rsidRPr="00DE45C5" w:rsidRDefault="000900F3" w:rsidP="00D00FB4">
      <w:pPr>
        <w:spacing w:before="120"/>
        <w:ind w:firstLine="720"/>
        <w:jc w:val="both"/>
        <w:rPr>
          <w:sz w:val="28"/>
          <w:szCs w:val="28"/>
          <w:shd w:val="solid" w:color="FFFFFF" w:fill="auto"/>
          <w:lang w:val="vi-VN"/>
        </w:rPr>
      </w:pPr>
      <w:r w:rsidRPr="00DE45C5">
        <w:rPr>
          <w:sz w:val="28"/>
          <w:szCs w:val="28"/>
          <w:shd w:val="solid" w:color="FFFFFF" w:fill="auto"/>
          <w:lang w:val="vi-VN"/>
        </w:rPr>
        <w:t>9</w:t>
      </w:r>
      <w:r w:rsidR="00894D72" w:rsidRPr="00DE45C5">
        <w:rPr>
          <w:sz w:val="28"/>
          <w:szCs w:val="28"/>
          <w:shd w:val="solid" w:color="FFFFFF" w:fill="auto"/>
        </w:rPr>
        <w:t>.</w:t>
      </w:r>
      <w:r w:rsidR="00485947" w:rsidRPr="00DE45C5">
        <w:rPr>
          <w:sz w:val="28"/>
          <w:szCs w:val="28"/>
          <w:shd w:val="solid" w:color="FFFFFF" w:fill="auto"/>
          <w:lang w:val="vi-VN"/>
        </w:rPr>
        <w:t xml:space="preserve"> Sửa đổi</w:t>
      </w:r>
      <w:r w:rsidR="00A03B74" w:rsidRPr="00DE45C5">
        <w:rPr>
          <w:sz w:val="28"/>
          <w:szCs w:val="28"/>
          <w:shd w:val="solid" w:color="FFFFFF" w:fill="auto"/>
          <w:lang w:val="vi-VN"/>
        </w:rPr>
        <w:t>, bổ sung</w:t>
      </w:r>
      <w:r w:rsidR="00485947" w:rsidRPr="00DE45C5">
        <w:rPr>
          <w:sz w:val="28"/>
          <w:szCs w:val="28"/>
          <w:shd w:val="solid" w:color="FFFFFF" w:fill="auto"/>
          <w:lang w:val="vi-VN"/>
        </w:rPr>
        <w:t xml:space="preserve"> khoản 1</w:t>
      </w:r>
      <w:r w:rsidR="00730268" w:rsidRPr="00DE45C5">
        <w:rPr>
          <w:sz w:val="28"/>
          <w:szCs w:val="28"/>
          <w:shd w:val="solid" w:color="FFFFFF" w:fill="auto"/>
          <w:lang w:val="vi-VN"/>
        </w:rPr>
        <w:t>, khoản 2</w:t>
      </w:r>
      <w:r w:rsidR="00A03B74" w:rsidRPr="00DE45C5">
        <w:rPr>
          <w:sz w:val="28"/>
          <w:szCs w:val="28"/>
          <w:shd w:val="solid" w:color="FFFFFF" w:fill="auto"/>
          <w:lang w:val="vi-VN"/>
        </w:rPr>
        <w:t>, khoản 3</w:t>
      </w:r>
      <w:r w:rsidR="00485947" w:rsidRPr="00DE45C5">
        <w:rPr>
          <w:sz w:val="28"/>
          <w:szCs w:val="28"/>
          <w:shd w:val="solid" w:color="FFFFFF" w:fill="auto"/>
          <w:lang w:val="vi-VN"/>
        </w:rPr>
        <w:t xml:space="preserve"> Điều 16</w:t>
      </w:r>
      <w:r w:rsidR="00FF6738" w:rsidRPr="00DE45C5">
        <w:rPr>
          <w:sz w:val="28"/>
          <w:szCs w:val="28"/>
          <w:shd w:val="solid" w:color="FFFFFF" w:fill="auto"/>
          <w:lang w:val="vi-VN"/>
        </w:rPr>
        <w:t xml:space="preserve"> như sau</w:t>
      </w:r>
      <w:r w:rsidR="00485947" w:rsidRPr="00DE45C5">
        <w:rPr>
          <w:sz w:val="28"/>
          <w:szCs w:val="28"/>
          <w:shd w:val="solid" w:color="FFFFFF" w:fill="auto"/>
          <w:lang w:val="vi-VN"/>
        </w:rPr>
        <w:t>:</w:t>
      </w:r>
    </w:p>
    <w:p w14:paraId="3268EC2A" w14:textId="77777777" w:rsidR="000900F3" w:rsidRPr="00DE45C5" w:rsidRDefault="000900F3" w:rsidP="00D00FB4">
      <w:pPr>
        <w:spacing w:before="120"/>
        <w:ind w:firstLine="720"/>
        <w:jc w:val="both"/>
        <w:rPr>
          <w:sz w:val="28"/>
          <w:szCs w:val="28"/>
          <w:shd w:val="solid" w:color="FFFFFF" w:fill="auto"/>
          <w:lang w:val="vi-VN"/>
        </w:rPr>
      </w:pPr>
      <w:r w:rsidRPr="00DE45C5">
        <w:rPr>
          <w:sz w:val="28"/>
          <w:szCs w:val="28"/>
          <w:shd w:val="solid" w:color="FFFFFF" w:fill="auto"/>
          <w:lang w:val="vi-VN"/>
        </w:rPr>
        <w:t>a) Sửa đổi điểm a, điểm b khoản 1 như sau:</w:t>
      </w:r>
    </w:p>
    <w:p w14:paraId="7E38E13E" w14:textId="77777777" w:rsidR="000900F3" w:rsidRPr="00DE45C5" w:rsidRDefault="000900F3" w:rsidP="00D00FB4">
      <w:pPr>
        <w:spacing w:before="120"/>
        <w:ind w:firstLine="720"/>
        <w:jc w:val="both"/>
        <w:rPr>
          <w:sz w:val="28"/>
          <w:szCs w:val="28"/>
          <w:shd w:val="solid" w:color="FFFFFF" w:fill="auto"/>
          <w:lang w:val="vi-VN"/>
        </w:rPr>
      </w:pPr>
      <w:r w:rsidRPr="00DE45C5">
        <w:rPr>
          <w:sz w:val="28"/>
          <w:szCs w:val="28"/>
          <w:shd w:val="solid" w:color="FFFFFF" w:fill="auto"/>
          <w:lang w:val="vi-VN"/>
        </w:rPr>
        <w:t>"a) Đáp ứng tiêu chí doanh nghiệp nhỏ và vừa khởi nghiệp sáng tạo theo quy định tại Luật Hỗ trợ doanh nghiệp nhỏ và vừa và các văn bản hướng dẫn thi hành;</w:t>
      </w:r>
    </w:p>
    <w:p w14:paraId="67260D7E" w14:textId="77777777" w:rsidR="000900F3" w:rsidRPr="00DE45C5" w:rsidRDefault="000900F3" w:rsidP="00D00FB4">
      <w:pPr>
        <w:spacing w:before="120"/>
        <w:ind w:firstLine="720"/>
        <w:jc w:val="both"/>
        <w:rPr>
          <w:sz w:val="28"/>
          <w:szCs w:val="28"/>
          <w:shd w:val="solid" w:color="FFFFFF" w:fill="auto"/>
          <w:lang w:val="vi-VN"/>
        </w:rPr>
      </w:pPr>
      <w:r w:rsidRPr="00DE45C5">
        <w:rPr>
          <w:sz w:val="28"/>
          <w:szCs w:val="28"/>
          <w:shd w:val="solid" w:color="FFFFFF" w:fill="auto"/>
          <w:lang w:val="vi-VN"/>
        </w:rPr>
        <w:t>b) Có dự án, phương án sản xuất, kinh doanh khả thi và đảm bảo phù hợp với tiêu chí xác định doanh nghiệp nhỏ và vừa khởi nghiệp sáng tạo;"</w:t>
      </w:r>
      <w:r w:rsidR="006F05A4" w:rsidRPr="00DE45C5">
        <w:rPr>
          <w:sz w:val="28"/>
          <w:szCs w:val="28"/>
          <w:shd w:val="solid" w:color="FFFFFF" w:fill="auto"/>
          <w:lang w:val="vi-VN"/>
        </w:rPr>
        <w:t>.</w:t>
      </w:r>
    </w:p>
    <w:p w14:paraId="39E09249" w14:textId="77777777" w:rsidR="00485947" w:rsidRPr="00DE45C5" w:rsidRDefault="00471760" w:rsidP="00D00FB4">
      <w:pPr>
        <w:spacing w:before="120"/>
        <w:ind w:firstLine="720"/>
        <w:jc w:val="both"/>
        <w:rPr>
          <w:sz w:val="28"/>
          <w:szCs w:val="28"/>
          <w:shd w:val="solid" w:color="FFFFFF" w:fill="auto"/>
          <w:lang w:val="vi-VN"/>
        </w:rPr>
      </w:pPr>
      <w:r w:rsidRPr="00DE45C5">
        <w:rPr>
          <w:sz w:val="28"/>
          <w:szCs w:val="28"/>
          <w:shd w:val="solid" w:color="FFFFFF" w:fill="auto"/>
          <w:lang w:val="vi-VN"/>
        </w:rPr>
        <w:t>b)</w:t>
      </w:r>
      <w:r w:rsidR="00485947" w:rsidRPr="00DE45C5">
        <w:rPr>
          <w:sz w:val="28"/>
          <w:szCs w:val="28"/>
          <w:shd w:val="solid" w:color="FFFFFF" w:fill="auto"/>
          <w:lang w:val="vi-VN"/>
        </w:rPr>
        <w:t xml:space="preserve"> Sửa đổi điểm a</w:t>
      </w:r>
      <w:r w:rsidRPr="00DE45C5">
        <w:rPr>
          <w:sz w:val="28"/>
          <w:szCs w:val="28"/>
          <w:shd w:val="solid" w:color="FFFFFF" w:fill="auto"/>
          <w:lang w:val="vi-VN"/>
        </w:rPr>
        <w:t>, điểm b và bổ sung điểm c</w:t>
      </w:r>
      <w:r w:rsidR="00485947" w:rsidRPr="00DE45C5">
        <w:rPr>
          <w:sz w:val="28"/>
          <w:szCs w:val="28"/>
          <w:shd w:val="solid" w:color="FFFFFF" w:fill="auto"/>
          <w:lang w:val="vi-VN"/>
        </w:rPr>
        <w:t xml:space="preserve"> khoản 2 </w:t>
      </w:r>
      <w:r w:rsidR="00FF6738" w:rsidRPr="00DE45C5">
        <w:rPr>
          <w:sz w:val="28"/>
          <w:szCs w:val="28"/>
          <w:shd w:val="solid" w:color="FFFFFF" w:fill="auto"/>
          <w:lang w:val="vi-VN"/>
        </w:rPr>
        <w:t>như sau</w:t>
      </w:r>
      <w:r w:rsidR="00485947" w:rsidRPr="00DE45C5">
        <w:rPr>
          <w:sz w:val="28"/>
          <w:szCs w:val="28"/>
          <w:shd w:val="solid" w:color="FFFFFF" w:fill="auto"/>
          <w:lang w:val="vi-VN"/>
        </w:rPr>
        <w:t>:</w:t>
      </w:r>
    </w:p>
    <w:p w14:paraId="7758C97E" w14:textId="77777777" w:rsidR="00471760" w:rsidRPr="00DE45C5" w:rsidRDefault="00485947" w:rsidP="00D00FB4">
      <w:pPr>
        <w:spacing w:before="120"/>
        <w:ind w:firstLine="720"/>
        <w:jc w:val="both"/>
        <w:rPr>
          <w:sz w:val="28"/>
          <w:szCs w:val="28"/>
          <w:shd w:val="solid" w:color="FFFFFF" w:fill="auto"/>
          <w:lang w:val="vi-VN"/>
        </w:rPr>
      </w:pPr>
      <w:r w:rsidRPr="00DE45C5">
        <w:rPr>
          <w:sz w:val="28"/>
          <w:szCs w:val="28"/>
          <w:shd w:val="solid" w:color="FFFFFF" w:fill="auto"/>
          <w:lang w:val="vi-VN"/>
        </w:rPr>
        <w:t>“</w:t>
      </w:r>
      <w:r w:rsidR="00471760" w:rsidRPr="00DE45C5">
        <w:rPr>
          <w:sz w:val="28"/>
          <w:szCs w:val="28"/>
          <w:shd w:val="solid" w:color="FFFFFF" w:fill="auto"/>
          <w:lang w:val="vi-VN"/>
        </w:rPr>
        <w:t>a) Tham gia cụm liên kết ngành theo quy định tại Luật Hỗ trợ doanh nghiệp nhỏ và vừa và các văn bản hướng dẫn thi hành;</w:t>
      </w:r>
    </w:p>
    <w:p w14:paraId="2436D1D9" w14:textId="77777777" w:rsidR="00471760" w:rsidRPr="00DE45C5" w:rsidRDefault="00471760" w:rsidP="00D00FB4">
      <w:pPr>
        <w:spacing w:before="120"/>
        <w:ind w:firstLine="720"/>
        <w:jc w:val="both"/>
        <w:rPr>
          <w:sz w:val="28"/>
          <w:szCs w:val="28"/>
          <w:shd w:val="solid" w:color="FFFFFF" w:fill="auto"/>
          <w:lang w:val="vi-VN"/>
        </w:rPr>
      </w:pPr>
      <w:r w:rsidRPr="00DE45C5">
        <w:rPr>
          <w:sz w:val="28"/>
          <w:szCs w:val="28"/>
          <w:shd w:val="solid" w:color="FFFFFF" w:fill="auto"/>
          <w:lang w:val="vi-VN"/>
        </w:rPr>
        <w:t>b) Có dự án, phương án sản xuất, kinh doanh khả thi trong ngành, lĩnh vực của cụm liên kết ngành;</w:t>
      </w:r>
    </w:p>
    <w:p w14:paraId="661D3B09" w14:textId="77777777" w:rsidR="00471760" w:rsidRPr="00DE45C5" w:rsidRDefault="00471760" w:rsidP="00D00FB4">
      <w:pPr>
        <w:spacing w:before="120"/>
        <w:ind w:firstLine="720"/>
        <w:jc w:val="both"/>
        <w:rPr>
          <w:sz w:val="28"/>
          <w:szCs w:val="28"/>
          <w:shd w:val="solid" w:color="FFFFFF" w:fill="auto"/>
          <w:lang w:val="vi-VN"/>
        </w:rPr>
      </w:pPr>
      <w:r w:rsidRPr="00DE45C5">
        <w:rPr>
          <w:sz w:val="28"/>
          <w:szCs w:val="28"/>
          <w:shd w:val="solid" w:color="FFFFFF" w:fill="auto"/>
          <w:lang w:val="vi-VN"/>
        </w:rPr>
        <w:t>c) Đáp ứng quy định tại điểm c, điểm d khoản 1 Điều này."</w:t>
      </w:r>
      <w:r w:rsidR="006F05A4" w:rsidRPr="00DE45C5">
        <w:rPr>
          <w:sz w:val="28"/>
          <w:szCs w:val="28"/>
          <w:shd w:val="solid" w:color="FFFFFF" w:fill="auto"/>
          <w:lang w:val="vi-VN"/>
        </w:rPr>
        <w:t>.</w:t>
      </w:r>
    </w:p>
    <w:p w14:paraId="0A6EB3DF" w14:textId="77777777" w:rsidR="00790459" w:rsidRPr="00DE45C5" w:rsidRDefault="00404351" w:rsidP="00D00FB4">
      <w:pPr>
        <w:spacing w:before="120"/>
        <w:ind w:firstLine="720"/>
        <w:jc w:val="both"/>
        <w:rPr>
          <w:sz w:val="28"/>
          <w:szCs w:val="28"/>
          <w:shd w:val="solid" w:color="FFFFFF" w:fill="auto"/>
          <w:lang w:val="vi-VN"/>
        </w:rPr>
      </w:pPr>
      <w:r w:rsidRPr="00DE45C5">
        <w:rPr>
          <w:sz w:val="28"/>
          <w:szCs w:val="28"/>
          <w:shd w:val="solid" w:color="FFFFFF" w:fill="auto"/>
          <w:lang w:val="vi-VN"/>
        </w:rPr>
        <w:t>c</w:t>
      </w:r>
      <w:r w:rsidR="00790459" w:rsidRPr="00DE45C5">
        <w:rPr>
          <w:sz w:val="28"/>
          <w:szCs w:val="28"/>
          <w:shd w:val="solid" w:color="FFFFFF" w:fill="auto"/>
          <w:lang w:val="vi-VN"/>
        </w:rPr>
        <w:t xml:space="preserve">) Sửa đổi điểm a, điểm b và bổ sung điểm c khoản </w:t>
      </w:r>
      <w:r w:rsidRPr="00DE45C5">
        <w:rPr>
          <w:sz w:val="28"/>
          <w:szCs w:val="28"/>
          <w:shd w:val="solid" w:color="FFFFFF" w:fill="auto"/>
          <w:lang w:val="vi-VN"/>
        </w:rPr>
        <w:t>3</w:t>
      </w:r>
      <w:r w:rsidR="00790459" w:rsidRPr="00DE45C5">
        <w:rPr>
          <w:sz w:val="28"/>
          <w:szCs w:val="28"/>
          <w:shd w:val="solid" w:color="FFFFFF" w:fill="auto"/>
          <w:lang w:val="vi-VN"/>
        </w:rPr>
        <w:t xml:space="preserve"> như sau:</w:t>
      </w:r>
    </w:p>
    <w:p w14:paraId="53F71F31" w14:textId="77777777" w:rsidR="00B20CE8" w:rsidRPr="00DE45C5" w:rsidRDefault="00B20CE8" w:rsidP="00D00FB4">
      <w:pPr>
        <w:spacing w:before="120"/>
        <w:ind w:firstLine="720"/>
        <w:jc w:val="both"/>
        <w:rPr>
          <w:sz w:val="28"/>
          <w:szCs w:val="28"/>
          <w:shd w:val="solid" w:color="FFFFFF" w:fill="auto"/>
          <w:lang w:val="vi-VN"/>
        </w:rPr>
      </w:pPr>
      <w:r w:rsidRPr="00DE45C5">
        <w:rPr>
          <w:sz w:val="28"/>
          <w:szCs w:val="28"/>
          <w:shd w:val="solid" w:color="FFFFFF" w:fill="auto"/>
          <w:lang w:val="vi-VN"/>
        </w:rPr>
        <w:t>"a) Tham gia chuỗi giá trị theo quy định tại Luật Hỗ trợ doanh nghiệp nhỏ và vừa và các văn bản hướng dẫn thi hành;</w:t>
      </w:r>
    </w:p>
    <w:p w14:paraId="4A7488F2" w14:textId="77777777" w:rsidR="00B20CE8" w:rsidRPr="00DE45C5" w:rsidRDefault="00B20CE8" w:rsidP="00D00FB4">
      <w:pPr>
        <w:spacing w:before="120"/>
        <w:ind w:firstLine="720"/>
        <w:jc w:val="both"/>
        <w:rPr>
          <w:sz w:val="28"/>
          <w:szCs w:val="28"/>
          <w:shd w:val="solid" w:color="FFFFFF" w:fill="auto"/>
          <w:lang w:val="vi-VN"/>
        </w:rPr>
      </w:pPr>
      <w:r w:rsidRPr="00DE45C5">
        <w:rPr>
          <w:sz w:val="28"/>
          <w:szCs w:val="28"/>
          <w:shd w:val="solid" w:color="FFFFFF" w:fill="auto"/>
          <w:lang w:val="vi-VN"/>
        </w:rPr>
        <w:t>b) Có dự án, phương án sản xuất, kinh doanh khả thi và có sản phẩm thuộc chuỗi giá trị;</w:t>
      </w:r>
    </w:p>
    <w:p w14:paraId="73B68633" w14:textId="77777777" w:rsidR="00B20CE8" w:rsidRPr="00DE45C5" w:rsidRDefault="00B20CE8" w:rsidP="00D00FB4">
      <w:pPr>
        <w:spacing w:before="120"/>
        <w:ind w:firstLine="720"/>
        <w:jc w:val="both"/>
        <w:rPr>
          <w:sz w:val="28"/>
          <w:szCs w:val="28"/>
          <w:shd w:val="solid" w:color="FFFFFF" w:fill="auto"/>
          <w:lang w:val="vi-VN"/>
        </w:rPr>
      </w:pPr>
      <w:r w:rsidRPr="00DE45C5">
        <w:rPr>
          <w:sz w:val="28"/>
          <w:szCs w:val="28"/>
          <w:shd w:val="solid" w:color="FFFFFF" w:fill="auto"/>
          <w:lang w:val="vi-VN"/>
        </w:rPr>
        <w:t>c) Đáp ứng quy định tại điểm c, điểm d khoản 1 Điều này."</w:t>
      </w:r>
      <w:r w:rsidR="006F05A4" w:rsidRPr="00DE45C5">
        <w:rPr>
          <w:sz w:val="28"/>
          <w:szCs w:val="28"/>
          <w:shd w:val="solid" w:color="FFFFFF" w:fill="auto"/>
          <w:lang w:val="vi-VN"/>
        </w:rPr>
        <w:t>.</w:t>
      </w:r>
    </w:p>
    <w:p w14:paraId="3C474E02" w14:textId="77777777" w:rsidR="00AF16AD" w:rsidRPr="00DE45C5" w:rsidRDefault="005A0586" w:rsidP="00D00FB4">
      <w:pPr>
        <w:spacing w:before="120"/>
        <w:ind w:firstLine="720"/>
        <w:jc w:val="both"/>
        <w:rPr>
          <w:sz w:val="28"/>
          <w:szCs w:val="28"/>
          <w:shd w:val="solid" w:color="FFFFFF" w:fill="auto"/>
          <w:lang w:val="vi-VN"/>
        </w:rPr>
      </w:pPr>
      <w:r w:rsidRPr="00DE45C5">
        <w:rPr>
          <w:sz w:val="28"/>
          <w:szCs w:val="28"/>
          <w:shd w:val="solid" w:color="FFFFFF" w:fill="auto"/>
          <w:lang w:val="vi-VN"/>
        </w:rPr>
        <w:t xml:space="preserve">10. </w:t>
      </w:r>
      <w:r w:rsidR="00AF16AD" w:rsidRPr="00DE45C5">
        <w:rPr>
          <w:sz w:val="28"/>
          <w:szCs w:val="28"/>
          <w:shd w:val="solid" w:color="FFFFFF" w:fill="auto"/>
          <w:lang w:val="vi-VN"/>
        </w:rPr>
        <w:t>Bổ sung khoản 6 Điều 22</w:t>
      </w:r>
      <w:r w:rsidR="00FF6738" w:rsidRPr="00DE45C5">
        <w:rPr>
          <w:sz w:val="28"/>
          <w:szCs w:val="28"/>
          <w:shd w:val="solid" w:color="FFFFFF" w:fill="auto"/>
          <w:lang w:val="vi-VN"/>
        </w:rPr>
        <w:t xml:space="preserve"> như sau</w:t>
      </w:r>
      <w:r w:rsidR="00AF16AD" w:rsidRPr="00DE45C5">
        <w:rPr>
          <w:sz w:val="28"/>
          <w:szCs w:val="28"/>
          <w:shd w:val="solid" w:color="FFFFFF" w:fill="auto"/>
          <w:lang w:val="vi-VN"/>
        </w:rPr>
        <w:t>:</w:t>
      </w:r>
    </w:p>
    <w:p w14:paraId="168889C1" w14:textId="77777777" w:rsidR="00535992" w:rsidRPr="00DE45C5" w:rsidRDefault="00535992" w:rsidP="00D00FB4">
      <w:pPr>
        <w:spacing w:before="120"/>
        <w:ind w:firstLine="720"/>
        <w:jc w:val="both"/>
        <w:rPr>
          <w:sz w:val="28"/>
          <w:szCs w:val="28"/>
          <w:shd w:val="solid" w:color="FFFFFF" w:fill="auto"/>
          <w:lang w:val="vi-VN"/>
        </w:rPr>
      </w:pPr>
      <w:r w:rsidRPr="00DE45C5">
        <w:rPr>
          <w:sz w:val="28"/>
          <w:szCs w:val="28"/>
          <w:shd w:val="solid" w:color="FFFFFF" w:fill="auto"/>
          <w:lang w:val="vi-VN"/>
        </w:rPr>
        <w:t xml:space="preserve">“6. </w:t>
      </w:r>
      <w:r w:rsidR="009B0498" w:rsidRPr="00DE45C5">
        <w:rPr>
          <w:sz w:val="28"/>
          <w:szCs w:val="28"/>
          <w:shd w:val="solid" w:color="FFFFFF" w:fill="auto"/>
          <w:lang w:val="vi-VN"/>
        </w:rPr>
        <w:t>Doanh nghiệp nhỏ và vừa</w:t>
      </w:r>
      <w:r w:rsidR="009B0498" w:rsidRPr="00DE45C5" w:rsidDel="009B0498">
        <w:rPr>
          <w:sz w:val="28"/>
          <w:szCs w:val="28"/>
          <w:shd w:val="solid" w:color="FFFFFF" w:fill="auto"/>
          <w:lang w:val="vi-VN"/>
        </w:rPr>
        <w:t xml:space="preserve"> </w:t>
      </w:r>
      <w:r w:rsidR="001E47F5" w:rsidRPr="00DE45C5">
        <w:rPr>
          <w:sz w:val="28"/>
          <w:szCs w:val="28"/>
          <w:shd w:val="solid" w:color="FFFFFF" w:fill="auto"/>
          <w:lang w:val="vi-VN"/>
        </w:rPr>
        <w:t>vay vốn của Quỹ đã hoàn trả hết nợ gốc và lãi tiền vay đầy đủ, đúng thời hạn đã thỏa thuận</w:t>
      </w:r>
      <w:r w:rsidR="001E47F5" w:rsidRPr="00DE45C5">
        <w:rPr>
          <w:sz w:val="28"/>
          <w:szCs w:val="28"/>
          <w:shd w:val="solid" w:color="FFFFFF" w:fill="auto"/>
        </w:rPr>
        <w:t xml:space="preserve"> (trừ trường hợp bất khả kháng)</w:t>
      </w:r>
      <w:r w:rsidR="001E47F5" w:rsidRPr="00DE45C5" w:rsidDel="00CD2E1F">
        <w:rPr>
          <w:sz w:val="28"/>
          <w:szCs w:val="28"/>
          <w:shd w:val="solid" w:color="FFFFFF" w:fill="auto"/>
        </w:rPr>
        <w:t xml:space="preserve"> </w:t>
      </w:r>
      <w:r w:rsidR="001E47F5" w:rsidRPr="00DE45C5">
        <w:rPr>
          <w:sz w:val="28"/>
          <w:szCs w:val="28"/>
          <w:shd w:val="solid" w:color="FFFFFF" w:fill="auto"/>
          <w:lang w:val="vi-VN"/>
        </w:rPr>
        <w:t>thì được Quỹ tiếp tục xem xét cho vay."</w:t>
      </w:r>
      <w:r w:rsidR="006F05A4" w:rsidRPr="00DE45C5">
        <w:rPr>
          <w:sz w:val="28"/>
          <w:szCs w:val="28"/>
          <w:shd w:val="solid" w:color="FFFFFF" w:fill="auto"/>
          <w:lang w:val="vi-VN"/>
        </w:rPr>
        <w:t>.</w:t>
      </w:r>
    </w:p>
    <w:p w14:paraId="0F198197" w14:textId="77777777" w:rsidR="00614999" w:rsidRPr="00DE45C5" w:rsidRDefault="008E64A2" w:rsidP="00D00FB4">
      <w:pPr>
        <w:spacing w:before="120"/>
        <w:ind w:firstLine="720"/>
        <w:jc w:val="both"/>
        <w:rPr>
          <w:sz w:val="28"/>
          <w:szCs w:val="28"/>
          <w:shd w:val="solid" w:color="FFFFFF" w:fill="auto"/>
          <w:lang w:val="vi-VN"/>
        </w:rPr>
      </w:pPr>
      <w:r w:rsidRPr="00DE45C5">
        <w:rPr>
          <w:sz w:val="28"/>
          <w:szCs w:val="28"/>
          <w:shd w:val="solid" w:color="FFFFFF" w:fill="auto"/>
          <w:lang w:val="vi-VN"/>
        </w:rPr>
        <w:t>11</w:t>
      </w:r>
      <w:r w:rsidR="00894D72" w:rsidRPr="00DE45C5">
        <w:rPr>
          <w:sz w:val="28"/>
          <w:szCs w:val="28"/>
          <w:shd w:val="solid" w:color="FFFFFF" w:fill="auto"/>
        </w:rPr>
        <w:t>.</w:t>
      </w:r>
      <w:r w:rsidR="00614999" w:rsidRPr="00DE45C5">
        <w:rPr>
          <w:sz w:val="28"/>
          <w:szCs w:val="28"/>
          <w:shd w:val="solid" w:color="FFFFFF" w:fill="auto"/>
          <w:lang w:val="vi-VN"/>
        </w:rPr>
        <w:t xml:space="preserve"> Sửa đổi khoản</w:t>
      </w:r>
      <w:r w:rsidR="0015554A" w:rsidRPr="00DE45C5">
        <w:rPr>
          <w:sz w:val="28"/>
          <w:szCs w:val="28"/>
          <w:shd w:val="solid" w:color="FFFFFF" w:fill="auto"/>
          <w:lang w:val="vi-VN"/>
        </w:rPr>
        <w:t xml:space="preserve"> 2, khoản 3</w:t>
      </w:r>
      <w:r w:rsidR="00614999" w:rsidRPr="00DE45C5">
        <w:rPr>
          <w:sz w:val="28"/>
          <w:szCs w:val="28"/>
          <w:shd w:val="solid" w:color="FFFFFF" w:fill="auto"/>
          <w:lang w:val="vi-VN"/>
        </w:rPr>
        <w:t xml:space="preserve"> Điều 23 như sau:</w:t>
      </w:r>
    </w:p>
    <w:p w14:paraId="608D347A" w14:textId="77777777" w:rsidR="0015554A" w:rsidRPr="00DE45C5" w:rsidRDefault="0015554A" w:rsidP="00D00FB4">
      <w:pPr>
        <w:spacing w:before="120"/>
        <w:ind w:firstLine="720"/>
        <w:jc w:val="both"/>
        <w:rPr>
          <w:sz w:val="28"/>
          <w:szCs w:val="28"/>
          <w:shd w:val="solid" w:color="FFFFFF" w:fill="auto"/>
          <w:lang w:val="vi-VN"/>
        </w:rPr>
      </w:pPr>
      <w:r w:rsidRPr="00DE45C5">
        <w:rPr>
          <w:sz w:val="28"/>
          <w:szCs w:val="28"/>
          <w:shd w:val="solid" w:color="FFFFFF" w:fill="auto"/>
          <w:lang w:val="vi-VN"/>
        </w:rPr>
        <w:t>a) Sửa đổi điểm a khoản 2 như sau:</w:t>
      </w:r>
    </w:p>
    <w:p w14:paraId="2423161F" w14:textId="77777777" w:rsidR="0015554A" w:rsidRPr="00DE45C5" w:rsidRDefault="00EA607F" w:rsidP="00D00FB4">
      <w:pPr>
        <w:tabs>
          <w:tab w:val="left" w:pos="3982"/>
        </w:tabs>
        <w:spacing w:before="120"/>
        <w:ind w:firstLine="720"/>
        <w:jc w:val="both"/>
        <w:rPr>
          <w:sz w:val="28"/>
          <w:szCs w:val="28"/>
          <w:shd w:val="solid" w:color="FFFFFF" w:fill="auto"/>
          <w:lang w:val="vi-VN"/>
        </w:rPr>
      </w:pPr>
      <w:r w:rsidRPr="00DE45C5">
        <w:rPr>
          <w:sz w:val="28"/>
          <w:szCs w:val="28"/>
          <w:shd w:val="solid" w:color="FFFFFF" w:fill="auto"/>
          <w:lang w:val="vi-VN"/>
        </w:rPr>
        <w:t>"</w:t>
      </w:r>
      <w:r w:rsidR="0015554A" w:rsidRPr="00DE45C5">
        <w:rPr>
          <w:sz w:val="28"/>
          <w:szCs w:val="28"/>
          <w:shd w:val="solid" w:color="FFFFFF" w:fill="auto"/>
          <w:lang w:val="vi-VN"/>
        </w:rPr>
        <w:t>a) Đáp ứng quy định tại điểm c khoản 1, điểm a và điểm b khoản 2 Điều 16 Nghị định này;</w:t>
      </w:r>
      <w:r w:rsidRPr="00DE45C5">
        <w:rPr>
          <w:sz w:val="28"/>
          <w:szCs w:val="28"/>
          <w:shd w:val="solid" w:color="FFFFFF" w:fill="auto"/>
          <w:lang w:val="vi-VN"/>
        </w:rPr>
        <w:t>"</w:t>
      </w:r>
      <w:r w:rsidR="006F05A4" w:rsidRPr="00DE45C5">
        <w:rPr>
          <w:sz w:val="28"/>
          <w:szCs w:val="28"/>
          <w:shd w:val="solid" w:color="FFFFFF" w:fill="auto"/>
          <w:lang w:val="vi-VN"/>
        </w:rPr>
        <w:t>.</w:t>
      </w:r>
      <w:r w:rsidR="0015554A" w:rsidRPr="00DE45C5">
        <w:rPr>
          <w:sz w:val="28"/>
          <w:szCs w:val="28"/>
          <w:shd w:val="solid" w:color="FFFFFF" w:fill="auto"/>
          <w:lang w:val="vi-VN"/>
        </w:rPr>
        <w:tab/>
      </w:r>
    </w:p>
    <w:p w14:paraId="71146904" w14:textId="77777777" w:rsidR="0015554A" w:rsidRPr="00DE45C5" w:rsidRDefault="0015554A" w:rsidP="00D00FB4">
      <w:pPr>
        <w:spacing w:before="120"/>
        <w:ind w:firstLine="720"/>
        <w:jc w:val="both"/>
        <w:rPr>
          <w:sz w:val="28"/>
          <w:szCs w:val="28"/>
          <w:shd w:val="solid" w:color="FFFFFF" w:fill="auto"/>
          <w:lang w:val="vi-VN"/>
        </w:rPr>
      </w:pPr>
      <w:r w:rsidRPr="00DE45C5">
        <w:rPr>
          <w:sz w:val="28"/>
          <w:szCs w:val="28"/>
          <w:shd w:val="solid" w:color="FFFFFF" w:fill="auto"/>
          <w:lang w:val="vi-VN"/>
        </w:rPr>
        <w:t>b) Sửa đổi điểm a khoản 3 như sau:</w:t>
      </w:r>
    </w:p>
    <w:p w14:paraId="370DC2C7" w14:textId="77777777" w:rsidR="0015554A" w:rsidRPr="00DE45C5" w:rsidRDefault="00EA607F" w:rsidP="00D00FB4">
      <w:pPr>
        <w:spacing w:before="120"/>
        <w:ind w:firstLine="720"/>
        <w:jc w:val="both"/>
        <w:rPr>
          <w:sz w:val="28"/>
          <w:szCs w:val="28"/>
          <w:shd w:val="solid" w:color="FFFFFF" w:fill="auto"/>
          <w:lang w:val="vi-VN"/>
        </w:rPr>
      </w:pPr>
      <w:r w:rsidRPr="00DE45C5">
        <w:rPr>
          <w:sz w:val="28"/>
          <w:szCs w:val="28"/>
          <w:shd w:val="solid" w:color="FFFFFF" w:fill="auto"/>
          <w:lang w:val="vi-VN"/>
        </w:rPr>
        <w:t>"a) Đáp ứng quy định tại điểm c khoản 1, điểm a và điểm b khoản 3 Điều 16 Nghị định này;"</w:t>
      </w:r>
      <w:r w:rsidR="006F05A4" w:rsidRPr="00DE45C5">
        <w:rPr>
          <w:sz w:val="28"/>
          <w:szCs w:val="28"/>
          <w:shd w:val="solid" w:color="FFFFFF" w:fill="auto"/>
          <w:lang w:val="vi-VN"/>
        </w:rPr>
        <w:t>.</w:t>
      </w:r>
    </w:p>
    <w:p w14:paraId="25F61D98" w14:textId="77777777" w:rsidR="007867A6" w:rsidRPr="00DE45C5" w:rsidRDefault="006534F5" w:rsidP="00D00FB4">
      <w:pPr>
        <w:spacing w:before="120"/>
        <w:ind w:firstLine="720"/>
        <w:jc w:val="both"/>
        <w:rPr>
          <w:sz w:val="28"/>
          <w:szCs w:val="28"/>
          <w:shd w:val="solid" w:color="FFFFFF" w:fill="auto"/>
          <w:lang w:val="vi-VN"/>
        </w:rPr>
      </w:pPr>
      <w:r w:rsidRPr="00DE45C5">
        <w:rPr>
          <w:sz w:val="28"/>
          <w:szCs w:val="28"/>
          <w:shd w:val="solid" w:color="FFFFFF" w:fill="auto"/>
          <w:lang w:val="vi-VN"/>
        </w:rPr>
        <w:t>12.</w:t>
      </w:r>
      <w:r w:rsidR="007867A6" w:rsidRPr="00DE45C5">
        <w:rPr>
          <w:sz w:val="28"/>
          <w:szCs w:val="28"/>
          <w:shd w:val="solid" w:color="FFFFFF" w:fill="auto"/>
          <w:lang w:val="vi-VN"/>
        </w:rPr>
        <w:t xml:space="preserve"> Bổ sung khoản 3 Điều 28</w:t>
      </w:r>
      <w:r w:rsidR="00FF6738" w:rsidRPr="00DE45C5">
        <w:rPr>
          <w:sz w:val="28"/>
          <w:szCs w:val="28"/>
          <w:shd w:val="solid" w:color="FFFFFF" w:fill="auto"/>
          <w:lang w:val="vi-VN"/>
        </w:rPr>
        <w:t xml:space="preserve"> như sau</w:t>
      </w:r>
      <w:r w:rsidR="007867A6" w:rsidRPr="00DE45C5">
        <w:rPr>
          <w:sz w:val="28"/>
          <w:szCs w:val="28"/>
          <w:shd w:val="solid" w:color="FFFFFF" w:fill="auto"/>
          <w:lang w:val="vi-VN"/>
        </w:rPr>
        <w:t>:</w:t>
      </w:r>
    </w:p>
    <w:p w14:paraId="6DDA06C4" w14:textId="77777777" w:rsidR="007867A6" w:rsidRPr="00DE45C5" w:rsidRDefault="00FF6738" w:rsidP="00D00FB4">
      <w:pPr>
        <w:spacing w:before="120"/>
        <w:ind w:firstLine="720"/>
        <w:jc w:val="both"/>
        <w:rPr>
          <w:sz w:val="28"/>
          <w:szCs w:val="28"/>
          <w:shd w:val="solid" w:color="FFFFFF" w:fill="auto"/>
          <w:lang w:val="vi-VN"/>
        </w:rPr>
      </w:pPr>
      <w:bookmarkStart w:id="6" w:name="OLE_LINK1"/>
      <w:r w:rsidRPr="00DE45C5">
        <w:rPr>
          <w:sz w:val="28"/>
          <w:szCs w:val="28"/>
          <w:shd w:val="solid" w:color="FFFFFF" w:fill="auto"/>
          <w:lang w:val="vi-VN"/>
        </w:rPr>
        <w:t>“</w:t>
      </w:r>
      <w:r w:rsidR="006534F5" w:rsidRPr="00DE45C5">
        <w:rPr>
          <w:sz w:val="28"/>
          <w:szCs w:val="28"/>
          <w:shd w:val="solid" w:color="FFFFFF" w:fill="auto"/>
          <w:lang w:val="vi-VN"/>
        </w:rPr>
        <w:t xml:space="preserve">3. </w:t>
      </w:r>
      <w:r w:rsidR="00930092" w:rsidRPr="00DE45C5">
        <w:rPr>
          <w:sz w:val="28"/>
          <w:szCs w:val="28"/>
          <w:shd w:val="solid" w:color="FFFFFF" w:fill="auto"/>
          <w:lang w:val="vi-VN"/>
        </w:rPr>
        <w:t>Mỗi doanh nghiệp nhỏ và vừa được Quỹ xem xét</w:t>
      </w:r>
      <w:r w:rsidR="00A27A08" w:rsidRPr="00DE45C5">
        <w:rPr>
          <w:sz w:val="28"/>
          <w:szCs w:val="28"/>
          <w:shd w:val="solid" w:color="FFFFFF" w:fill="auto"/>
        </w:rPr>
        <w:t>, quyết định</w:t>
      </w:r>
      <w:r w:rsidR="00930092" w:rsidRPr="00DE45C5">
        <w:rPr>
          <w:sz w:val="28"/>
          <w:szCs w:val="28"/>
          <w:shd w:val="solid" w:color="FFFFFF" w:fill="auto"/>
          <w:lang w:val="vi-VN"/>
        </w:rPr>
        <w:t xml:space="preserve"> tài trợ vốn không quá</w:t>
      </w:r>
      <w:r w:rsidR="00930092" w:rsidRPr="00DE45C5">
        <w:rPr>
          <w:sz w:val="28"/>
          <w:szCs w:val="28"/>
          <w:shd w:val="solid" w:color="FFFFFF" w:fill="auto"/>
        </w:rPr>
        <w:t xml:space="preserve"> một</w:t>
      </w:r>
      <w:r w:rsidR="00930092" w:rsidRPr="00DE45C5">
        <w:rPr>
          <w:sz w:val="28"/>
          <w:szCs w:val="28"/>
          <w:shd w:val="solid" w:color="FFFFFF" w:fill="auto"/>
          <w:lang w:val="vi-VN"/>
        </w:rPr>
        <w:t xml:space="preserve"> </w:t>
      </w:r>
      <w:r w:rsidR="00930092" w:rsidRPr="00DE45C5">
        <w:rPr>
          <w:sz w:val="28"/>
          <w:szCs w:val="28"/>
          <w:shd w:val="solid" w:color="FFFFFF" w:fill="auto"/>
        </w:rPr>
        <w:t>(</w:t>
      </w:r>
      <w:r w:rsidR="00930092" w:rsidRPr="00DE45C5">
        <w:rPr>
          <w:sz w:val="28"/>
          <w:szCs w:val="28"/>
          <w:shd w:val="solid" w:color="FFFFFF" w:fill="auto"/>
          <w:lang w:val="vi-VN"/>
        </w:rPr>
        <w:t>01</w:t>
      </w:r>
      <w:r w:rsidR="00930092" w:rsidRPr="00DE45C5">
        <w:rPr>
          <w:sz w:val="28"/>
          <w:szCs w:val="28"/>
          <w:shd w:val="solid" w:color="FFFFFF" w:fill="auto"/>
        </w:rPr>
        <w:t>)</w:t>
      </w:r>
      <w:r w:rsidR="00930092" w:rsidRPr="00DE45C5">
        <w:rPr>
          <w:sz w:val="28"/>
          <w:szCs w:val="28"/>
          <w:shd w:val="solid" w:color="FFFFFF" w:fill="auto"/>
          <w:lang w:val="vi-VN"/>
        </w:rPr>
        <w:t xml:space="preserve"> lần.</w:t>
      </w:r>
      <w:r w:rsidRPr="00DE45C5">
        <w:rPr>
          <w:sz w:val="28"/>
          <w:szCs w:val="28"/>
          <w:shd w:val="solid" w:color="FFFFFF" w:fill="auto"/>
          <w:lang w:val="vi-VN"/>
        </w:rPr>
        <w:t>”</w:t>
      </w:r>
      <w:r w:rsidR="006F05A4" w:rsidRPr="00DE45C5">
        <w:rPr>
          <w:sz w:val="28"/>
          <w:szCs w:val="28"/>
          <w:shd w:val="solid" w:color="FFFFFF" w:fill="auto"/>
          <w:lang w:val="vi-VN"/>
        </w:rPr>
        <w:t>.</w:t>
      </w:r>
    </w:p>
    <w:bookmarkEnd w:id="6"/>
    <w:p w14:paraId="60427008" w14:textId="77777777" w:rsidR="007867A6" w:rsidRPr="00DE45C5" w:rsidRDefault="00436447" w:rsidP="00D00FB4">
      <w:pPr>
        <w:spacing w:before="120"/>
        <w:ind w:firstLine="720"/>
        <w:jc w:val="both"/>
        <w:rPr>
          <w:sz w:val="28"/>
          <w:szCs w:val="28"/>
          <w:shd w:val="solid" w:color="FFFFFF" w:fill="auto"/>
          <w:lang w:val="vi-VN"/>
        </w:rPr>
      </w:pPr>
      <w:r w:rsidRPr="00DE45C5">
        <w:rPr>
          <w:sz w:val="28"/>
          <w:szCs w:val="28"/>
          <w:shd w:val="solid" w:color="FFFFFF" w:fill="auto"/>
          <w:lang w:val="vi-VN"/>
        </w:rPr>
        <w:t>13</w:t>
      </w:r>
      <w:r w:rsidR="00BA438D" w:rsidRPr="00DE45C5">
        <w:rPr>
          <w:sz w:val="28"/>
          <w:szCs w:val="28"/>
          <w:shd w:val="solid" w:color="FFFFFF" w:fill="auto"/>
          <w:lang w:val="vi-VN"/>
        </w:rPr>
        <w:t>.</w:t>
      </w:r>
      <w:r w:rsidR="007867A6" w:rsidRPr="00DE45C5">
        <w:rPr>
          <w:sz w:val="28"/>
          <w:szCs w:val="28"/>
          <w:shd w:val="solid" w:color="FFFFFF" w:fill="auto"/>
          <w:lang w:val="vi-VN"/>
        </w:rPr>
        <w:t xml:space="preserve"> Sửa đổi khoản 1 Điều 29</w:t>
      </w:r>
      <w:r w:rsidR="00FF6738" w:rsidRPr="00DE45C5">
        <w:rPr>
          <w:sz w:val="28"/>
          <w:szCs w:val="28"/>
          <w:shd w:val="solid" w:color="FFFFFF" w:fill="auto"/>
          <w:lang w:val="vi-VN"/>
        </w:rPr>
        <w:t xml:space="preserve"> như sau</w:t>
      </w:r>
      <w:r w:rsidR="007867A6" w:rsidRPr="00DE45C5">
        <w:rPr>
          <w:sz w:val="28"/>
          <w:szCs w:val="28"/>
          <w:shd w:val="solid" w:color="FFFFFF" w:fill="auto"/>
          <w:lang w:val="vi-VN"/>
        </w:rPr>
        <w:t>:</w:t>
      </w:r>
    </w:p>
    <w:p w14:paraId="6FD0D339" w14:textId="77777777" w:rsidR="007867A6" w:rsidRPr="00DE45C5" w:rsidRDefault="007867A6" w:rsidP="00D00FB4">
      <w:pPr>
        <w:spacing w:before="120"/>
        <w:ind w:firstLine="720"/>
        <w:jc w:val="both"/>
        <w:rPr>
          <w:sz w:val="28"/>
          <w:szCs w:val="28"/>
          <w:shd w:val="solid" w:color="FFFFFF" w:fill="auto"/>
          <w:lang w:val="vi-VN"/>
        </w:rPr>
      </w:pPr>
      <w:r w:rsidRPr="00DE45C5">
        <w:rPr>
          <w:sz w:val="28"/>
          <w:szCs w:val="28"/>
          <w:shd w:val="solid" w:color="FFFFFF" w:fill="auto"/>
          <w:lang w:val="vi-VN"/>
        </w:rPr>
        <w:t>“</w:t>
      </w:r>
      <w:r w:rsidR="00436447" w:rsidRPr="00DE45C5">
        <w:rPr>
          <w:sz w:val="28"/>
          <w:szCs w:val="28"/>
          <w:shd w:val="solid" w:color="FFFFFF" w:fill="auto"/>
          <w:lang w:val="vi-VN"/>
        </w:rPr>
        <w:t>1. Doanh nghiệp nhỏ và vừa được Quỹ xem xét, quyết định tài trợ vốn khi đáp ứng các điều kiện quy định tại điểm a, điểm b, điểm c khoản 1 hoặc điểm c khoản 1, điểm a, điểm b khoản 2 hoặc điểm c khoản 1, điểm a, điểm b khoản 3 Điều 16 Nghị định này.</w:t>
      </w:r>
      <w:r w:rsidRPr="00DE45C5">
        <w:rPr>
          <w:sz w:val="28"/>
          <w:szCs w:val="28"/>
          <w:shd w:val="solid" w:color="FFFFFF" w:fill="auto"/>
          <w:lang w:val="vi-VN"/>
        </w:rPr>
        <w:t>”</w:t>
      </w:r>
      <w:r w:rsidR="00EE520D" w:rsidRPr="00DE45C5">
        <w:rPr>
          <w:sz w:val="28"/>
          <w:szCs w:val="28"/>
          <w:shd w:val="solid" w:color="FFFFFF" w:fill="auto"/>
          <w:lang w:val="vi-VN"/>
        </w:rPr>
        <w:t>.</w:t>
      </w:r>
    </w:p>
    <w:p w14:paraId="39441643" w14:textId="77777777" w:rsidR="002069E3" w:rsidRPr="00DE45C5" w:rsidRDefault="002069E3" w:rsidP="00D00FB4">
      <w:pPr>
        <w:spacing w:before="120"/>
        <w:ind w:firstLine="720"/>
        <w:jc w:val="both"/>
        <w:rPr>
          <w:sz w:val="28"/>
          <w:szCs w:val="28"/>
          <w:shd w:val="solid" w:color="FFFFFF" w:fill="auto"/>
          <w:lang w:val="vi-VN"/>
        </w:rPr>
      </w:pPr>
      <w:r w:rsidRPr="00DE45C5">
        <w:rPr>
          <w:sz w:val="28"/>
          <w:szCs w:val="28"/>
          <w:shd w:val="solid" w:color="FFFFFF" w:fill="auto"/>
          <w:lang w:val="vi-VN"/>
        </w:rPr>
        <w:t>14. Sửa đổi khoản 1 Điều 38 như sau:</w:t>
      </w:r>
    </w:p>
    <w:p w14:paraId="0416D90B" w14:textId="77777777" w:rsidR="002069E3" w:rsidRPr="00DE45C5" w:rsidRDefault="002069E3" w:rsidP="00D00FB4">
      <w:pPr>
        <w:spacing w:before="120"/>
        <w:ind w:firstLine="720"/>
        <w:jc w:val="both"/>
        <w:rPr>
          <w:sz w:val="28"/>
          <w:szCs w:val="28"/>
          <w:shd w:val="solid" w:color="FFFFFF" w:fill="auto"/>
          <w:lang w:val="vi-VN"/>
        </w:rPr>
      </w:pPr>
      <w:r w:rsidRPr="00DE45C5">
        <w:rPr>
          <w:sz w:val="28"/>
          <w:szCs w:val="28"/>
          <w:shd w:val="solid" w:color="FFFFFF" w:fill="auto"/>
          <w:lang w:val="vi-VN"/>
        </w:rPr>
        <w:t>"1. Quỹ trích lập dự phòng rủi ro cho vay trực tiếp và được tính vào chi phí hoạt động của Quỹ. Mức trích lập dự phòng chung và dự phòng cụ thể theo quy định của Ngân hàng Nhà nước Việt Nam về trích lập dự phòng rủi ro của các tổ chức tín dụng."</w:t>
      </w:r>
      <w:r w:rsidR="00EE520D" w:rsidRPr="00DE45C5">
        <w:rPr>
          <w:sz w:val="28"/>
          <w:szCs w:val="28"/>
          <w:shd w:val="solid" w:color="FFFFFF" w:fill="auto"/>
          <w:lang w:val="vi-VN"/>
        </w:rPr>
        <w:t>.</w:t>
      </w:r>
    </w:p>
    <w:p w14:paraId="171FACB0" w14:textId="77777777" w:rsidR="00FA316B" w:rsidRDefault="00FA316B" w:rsidP="00D00FB4">
      <w:pPr>
        <w:spacing w:before="120"/>
        <w:ind w:firstLine="720"/>
        <w:jc w:val="both"/>
        <w:rPr>
          <w:sz w:val="28"/>
          <w:szCs w:val="28"/>
          <w:shd w:val="solid" w:color="FFFFFF" w:fill="auto"/>
          <w:lang w:val="vi-VN"/>
        </w:rPr>
      </w:pPr>
    </w:p>
    <w:p w14:paraId="2467B6C2" w14:textId="77777777" w:rsidR="00FA316B" w:rsidRDefault="00FA316B" w:rsidP="00D00FB4">
      <w:pPr>
        <w:spacing w:before="120"/>
        <w:ind w:firstLine="720"/>
        <w:jc w:val="both"/>
        <w:rPr>
          <w:sz w:val="28"/>
          <w:szCs w:val="28"/>
          <w:shd w:val="solid" w:color="FFFFFF" w:fill="auto"/>
          <w:lang w:val="vi-VN"/>
        </w:rPr>
      </w:pPr>
    </w:p>
    <w:p w14:paraId="7B912028" w14:textId="353098EE" w:rsidR="007867A6" w:rsidRPr="00DE45C5" w:rsidRDefault="002E10DD" w:rsidP="00D00FB4">
      <w:pPr>
        <w:spacing w:before="120"/>
        <w:ind w:firstLine="720"/>
        <w:jc w:val="both"/>
        <w:rPr>
          <w:sz w:val="28"/>
          <w:szCs w:val="28"/>
          <w:shd w:val="solid" w:color="FFFFFF" w:fill="auto"/>
          <w:lang w:val="vi-VN"/>
        </w:rPr>
      </w:pPr>
      <w:r w:rsidRPr="00DE45C5">
        <w:rPr>
          <w:sz w:val="28"/>
          <w:szCs w:val="28"/>
          <w:shd w:val="solid" w:color="FFFFFF" w:fill="auto"/>
          <w:lang w:val="vi-VN"/>
        </w:rPr>
        <w:t>15</w:t>
      </w:r>
      <w:r w:rsidR="00BA438D" w:rsidRPr="00DE45C5">
        <w:rPr>
          <w:sz w:val="28"/>
          <w:szCs w:val="28"/>
          <w:shd w:val="solid" w:color="FFFFFF" w:fill="auto"/>
          <w:lang w:val="vi-VN"/>
        </w:rPr>
        <w:t>.</w:t>
      </w:r>
      <w:r w:rsidR="007867A6" w:rsidRPr="00DE45C5">
        <w:rPr>
          <w:sz w:val="28"/>
          <w:szCs w:val="28"/>
          <w:shd w:val="solid" w:color="FFFFFF" w:fill="auto"/>
          <w:lang w:val="vi-VN"/>
        </w:rPr>
        <w:t xml:space="preserve"> Sửa đổi khoản 6 Điều 45</w:t>
      </w:r>
      <w:r w:rsidR="00FF6738" w:rsidRPr="00DE45C5">
        <w:rPr>
          <w:sz w:val="28"/>
          <w:szCs w:val="28"/>
          <w:shd w:val="solid" w:color="FFFFFF" w:fill="auto"/>
          <w:lang w:val="vi-VN"/>
        </w:rPr>
        <w:t xml:space="preserve"> như sau</w:t>
      </w:r>
      <w:r w:rsidR="007867A6" w:rsidRPr="00DE45C5">
        <w:rPr>
          <w:sz w:val="28"/>
          <w:szCs w:val="28"/>
          <w:shd w:val="solid" w:color="FFFFFF" w:fill="auto"/>
          <w:lang w:val="vi-VN"/>
        </w:rPr>
        <w:t>:</w:t>
      </w:r>
    </w:p>
    <w:p w14:paraId="098BA255" w14:textId="77777777" w:rsidR="007867A6" w:rsidRPr="00DE45C5" w:rsidRDefault="007867A6" w:rsidP="00D00FB4">
      <w:pPr>
        <w:spacing w:before="120"/>
        <w:ind w:firstLine="720"/>
        <w:jc w:val="both"/>
        <w:rPr>
          <w:sz w:val="28"/>
          <w:szCs w:val="28"/>
          <w:shd w:val="solid" w:color="FFFFFF" w:fill="auto"/>
          <w:lang w:val="vi-VN"/>
        </w:rPr>
      </w:pPr>
      <w:r w:rsidRPr="00DE45C5">
        <w:rPr>
          <w:sz w:val="28"/>
          <w:szCs w:val="28"/>
          <w:shd w:val="solid" w:color="FFFFFF" w:fill="auto"/>
          <w:lang w:val="vi-VN"/>
        </w:rPr>
        <w:t>“</w:t>
      </w:r>
      <w:r w:rsidR="002E10DD" w:rsidRPr="00DE45C5">
        <w:rPr>
          <w:sz w:val="28"/>
          <w:szCs w:val="28"/>
          <w:shd w:val="solid" w:color="FFFFFF" w:fill="auto"/>
          <w:lang w:val="vi-VN"/>
        </w:rPr>
        <w:t>6. Sử dụng vốn nhàn rỗi thuộc vốn hoạt động quy định tại Điều 43 Nghị định này để gửi tại ngân hàng thương mại nhưng phải đảm bảo an toàn vốn.</w:t>
      </w:r>
      <w:r w:rsidRPr="00DE45C5">
        <w:rPr>
          <w:sz w:val="28"/>
          <w:szCs w:val="28"/>
          <w:shd w:val="solid" w:color="FFFFFF" w:fill="auto"/>
          <w:lang w:val="vi-VN"/>
        </w:rPr>
        <w:t>”</w:t>
      </w:r>
      <w:r w:rsidR="00EE520D" w:rsidRPr="00DE45C5">
        <w:rPr>
          <w:sz w:val="28"/>
          <w:szCs w:val="28"/>
          <w:shd w:val="solid" w:color="FFFFFF" w:fill="auto"/>
          <w:lang w:val="vi-VN"/>
        </w:rPr>
        <w:t>.</w:t>
      </w:r>
    </w:p>
    <w:p w14:paraId="4CDF5DD6" w14:textId="77777777" w:rsidR="0052273F"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16. Sửa đổi điểm a khoản 2 Điều 48 như sau:</w:t>
      </w:r>
    </w:p>
    <w:p w14:paraId="301FB51B" w14:textId="77777777" w:rsidR="0052273F" w:rsidRPr="00DE45C5" w:rsidRDefault="0052273F" w:rsidP="00D00FB4">
      <w:pPr>
        <w:spacing w:before="120"/>
        <w:ind w:firstLine="720"/>
        <w:jc w:val="both"/>
        <w:rPr>
          <w:sz w:val="28"/>
          <w:szCs w:val="28"/>
          <w:shd w:val="solid" w:color="FFFFFF" w:fill="auto"/>
          <w:lang w:val="vi-VN"/>
        </w:rPr>
      </w:pPr>
      <w:r w:rsidRPr="00DE45C5">
        <w:rPr>
          <w:sz w:val="28"/>
          <w:szCs w:val="28"/>
          <w:shd w:val="solid" w:color="FFFFFF" w:fill="auto"/>
        </w:rPr>
        <w:t>“a) Chi cho người lao động, người quản lý, Kiểm soát viên bao gồm: Chi tiền lương, tiền công, thù lao, tiền thưởng, phụ cấp và các khoản chi mang tính chất tiền lương; các khoản chi để đóng góp theo lương (Bảo hiểm xã hội, bảo hiểm y tế, bảo hiểm lao động, bảo hiểm thất nghiệp, kinh phí công đoàn); chi khen thưởng, chi phúc lợi; chi trang phục giao dịch; chi trợ cấp; chi ăn ca; chi y tế; các chi phí cho lao động nữ theo quy định hiện hành; các khoản chi khác cho người lao động, người quản lý, Kiểm soát viên theo quy định của pháp luật;”</w:t>
      </w:r>
      <w:r w:rsidR="00EE520D" w:rsidRPr="00DE45C5">
        <w:rPr>
          <w:sz w:val="28"/>
          <w:szCs w:val="28"/>
          <w:shd w:val="solid" w:color="FFFFFF" w:fill="auto"/>
          <w:lang w:val="vi-VN"/>
        </w:rPr>
        <w:t>.</w:t>
      </w:r>
    </w:p>
    <w:p w14:paraId="4B73A8E5" w14:textId="77777777" w:rsidR="0052273F" w:rsidRPr="00DE45C5" w:rsidRDefault="0052273F" w:rsidP="00D00FB4">
      <w:pPr>
        <w:spacing w:before="120"/>
        <w:ind w:firstLine="720"/>
        <w:jc w:val="both"/>
        <w:rPr>
          <w:sz w:val="28"/>
          <w:szCs w:val="28"/>
        </w:rPr>
      </w:pPr>
      <w:r w:rsidRPr="00DE45C5">
        <w:rPr>
          <w:sz w:val="28"/>
          <w:szCs w:val="28"/>
        </w:rPr>
        <w:t>17. Sửa đổi Điều 49 như sau:</w:t>
      </w:r>
    </w:p>
    <w:p w14:paraId="2F233C19" w14:textId="77777777" w:rsidR="0052273F" w:rsidRPr="00DE45C5" w:rsidRDefault="0052273F" w:rsidP="00D00FB4">
      <w:pPr>
        <w:spacing w:before="120"/>
        <w:ind w:firstLine="720"/>
        <w:jc w:val="both"/>
        <w:rPr>
          <w:sz w:val="28"/>
          <w:szCs w:val="28"/>
          <w:shd w:val="solid" w:color="FFFFFF" w:fill="auto"/>
          <w:lang w:val="vi-VN"/>
        </w:rPr>
      </w:pPr>
      <w:r w:rsidRPr="00DE45C5">
        <w:rPr>
          <w:sz w:val="28"/>
          <w:szCs w:val="28"/>
          <w:shd w:val="solid" w:color="FFFFFF" w:fill="auto"/>
        </w:rPr>
        <w:t>“Quỹ thực hiện quản lý lao động, tiền lương, thù lao, tiền thưởng đối với người lao động, người quản lý, Kiểm soát viên theo quy định đối với Công ty trách nhiệm hữu hạn một thành viên do Nhà nước nắm giữ 100% vốn điều lệ, phù hợp với tính chất, mô hình, hoạt động của Quỹ theo quy định tại Nghị định này và hướng dẫn của Bộ Lao động - Thương binh và Xã hội.”</w:t>
      </w:r>
      <w:r w:rsidR="00EE520D" w:rsidRPr="00DE45C5">
        <w:rPr>
          <w:sz w:val="28"/>
          <w:szCs w:val="28"/>
          <w:shd w:val="solid" w:color="FFFFFF" w:fill="auto"/>
          <w:lang w:val="vi-VN"/>
        </w:rPr>
        <w:t>.</w:t>
      </w:r>
    </w:p>
    <w:p w14:paraId="75C55BED" w14:textId="77777777" w:rsidR="0052273F" w:rsidRPr="00DE45C5" w:rsidRDefault="0052273F" w:rsidP="00D00FB4">
      <w:pPr>
        <w:spacing w:before="120"/>
        <w:ind w:firstLine="720"/>
        <w:jc w:val="both"/>
        <w:rPr>
          <w:sz w:val="28"/>
          <w:szCs w:val="28"/>
        </w:rPr>
      </w:pPr>
      <w:r w:rsidRPr="00DE45C5">
        <w:rPr>
          <w:sz w:val="28"/>
          <w:szCs w:val="28"/>
        </w:rPr>
        <w:t>18. Sửa đổi khoản 2, khoản 4, khoản 5 Điều 50 như sau:</w:t>
      </w:r>
    </w:p>
    <w:p w14:paraId="2F6492ED" w14:textId="77777777" w:rsidR="0052273F"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a) Sửa đổi điểm c, điểm đ và điểm e khoản 2 như sau:</w:t>
      </w:r>
    </w:p>
    <w:p w14:paraId="4065634B" w14:textId="77777777" w:rsidR="0052273F"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“c) Trích quỹ khen thưởng, quỹ phúc lợi tối đa bằng 03 tháng lương thực hiện trong năm tài chính của người lao động và quỹ thưởng người quản lý, Kiểm soát viên tối đa bằng 1,5 tháng lương thực hiện trong năm tài chính của người quản lý, Kiểm soát viên;</w:t>
      </w:r>
    </w:p>
    <w:p w14:paraId="0C9EFBE2" w14:textId="77777777" w:rsidR="0052273F"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đ) Trường hợp chênh lệch thu - chi còn lại sau khi trích lập quỹ đầu tư phát triển mà không đủ nguồn để trích các quỹ khen thưởng, quỹ phúc lợi, quỹ thưởng người quản lý, Kiểm soát viên theo mức quy định thì Quỹ được giảm trích lập quỹ đầu tư phát triển để bổ sung nguồn trích lập đủ quỹ khen thưởng, phúc lợi, quỹ thưởng người quản lý, Kiểm soát viên theo mức quy định nhưng mức giảm tối đa không quá mức trích vào quỹ đầu tư phát triển trong năm tài chính;</w:t>
      </w:r>
    </w:p>
    <w:p w14:paraId="4A31B317" w14:textId="77777777" w:rsidR="0052273F" w:rsidRPr="00DE45C5" w:rsidRDefault="0052273F" w:rsidP="00D00FB4">
      <w:pPr>
        <w:spacing w:before="120"/>
        <w:ind w:firstLine="720"/>
        <w:jc w:val="both"/>
        <w:rPr>
          <w:sz w:val="28"/>
          <w:szCs w:val="28"/>
          <w:shd w:val="solid" w:color="FFFFFF" w:fill="auto"/>
          <w:lang w:val="vi-VN"/>
        </w:rPr>
      </w:pPr>
      <w:r w:rsidRPr="00DE45C5">
        <w:rPr>
          <w:sz w:val="28"/>
          <w:szCs w:val="28"/>
          <w:shd w:val="solid" w:color="FFFFFF" w:fill="auto"/>
        </w:rPr>
        <w:t>e) Hội đồng thành viên quyết định mức trích quỹ đầu tư phát triển, quỹ dự phòng tài chính, quỹ khen thưởng, phúc lợi, quỹ thưởng người quản lý, Kiểm soát viên.”</w:t>
      </w:r>
      <w:r w:rsidR="00EE520D" w:rsidRPr="00DE45C5">
        <w:rPr>
          <w:sz w:val="28"/>
          <w:szCs w:val="28"/>
          <w:shd w:val="solid" w:color="FFFFFF" w:fill="auto"/>
          <w:lang w:val="vi-VN"/>
        </w:rPr>
        <w:t>.</w:t>
      </w:r>
    </w:p>
    <w:p w14:paraId="6FB056B7" w14:textId="77777777" w:rsidR="0052273F"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b) Sửa đổi khoản 4 như sau:</w:t>
      </w:r>
    </w:p>
    <w:p w14:paraId="5AFB90C2" w14:textId="77777777" w:rsidR="0052273F"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“4. Trích lập quỹ thưởng người quản lý, Kiểm soát viên:</w:t>
      </w:r>
    </w:p>
    <w:p w14:paraId="7FED3A10" w14:textId="77777777" w:rsidR="0052273F"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a) Quỹ xếp loại A được trích 1,5 tháng lương thực hiện của người quản lý, Kiểm soát viên;</w:t>
      </w:r>
    </w:p>
    <w:p w14:paraId="4AD984FA" w14:textId="77777777" w:rsidR="0052273F"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b) Quỹ xếp loại B được trích 01 tháng lương thực hiện của người quản lý, Kiểm soát viên;</w:t>
      </w:r>
    </w:p>
    <w:p w14:paraId="15CF4CC1" w14:textId="77777777" w:rsidR="0052273F" w:rsidRPr="00DE45C5" w:rsidRDefault="0052273F" w:rsidP="00D00FB4">
      <w:pPr>
        <w:spacing w:before="120"/>
        <w:ind w:firstLine="720"/>
        <w:jc w:val="both"/>
        <w:rPr>
          <w:sz w:val="28"/>
          <w:szCs w:val="28"/>
          <w:shd w:val="solid" w:color="FFFFFF" w:fill="auto"/>
          <w:lang w:val="vi-VN"/>
        </w:rPr>
      </w:pPr>
      <w:r w:rsidRPr="00DE45C5">
        <w:rPr>
          <w:sz w:val="28"/>
          <w:szCs w:val="28"/>
          <w:shd w:val="solid" w:color="FFFFFF" w:fill="auto"/>
        </w:rPr>
        <w:t>c) Quỹ xếp loại C thì không được trích lập quỹ thưởng của người quản lý, Kiểm soát viên.”</w:t>
      </w:r>
      <w:r w:rsidR="00EE520D" w:rsidRPr="00DE45C5">
        <w:rPr>
          <w:sz w:val="28"/>
          <w:szCs w:val="28"/>
          <w:shd w:val="solid" w:color="FFFFFF" w:fill="auto"/>
          <w:lang w:val="vi-VN"/>
        </w:rPr>
        <w:t>.</w:t>
      </w:r>
    </w:p>
    <w:p w14:paraId="4CC04B19" w14:textId="77777777" w:rsidR="0052273F"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c) Sửa đổi khoản 5 như sau:</w:t>
      </w:r>
    </w:p>
    <w:p w14:paraId="080DE6C3" w14:textId="77777777" w:rsidR="0052273F" w:rsidRPr="00DE45C5" w:rsidRDefault="0052273F" w:rsidP="00D00FB4">
      <w:pPr>
        <w:spacing w:before="120"/>
        <w:ind w:firstLine="720"/>
        <w:jc w:val="both"/>
        <w:rPr>
          <w:sz w:val="28"/>
          <w:szCs w:val="28"/>
          <w:shd w:val="solid" w:color="FFFFFF" w:fill="auto"/>
          <w:lang w:val="vi-VN"/>
        </w:rPr>
      </w:pPr>
      <w:r w:rsidRPr="00DE45C5">
        <w:rPr>
          <w:sz w:val="28"/>
          <w:szCs w:val="28"/>
          <w:shd w:val="solid" w:color="FFFFFF" w:fill="auto"/>
        </w:rPr>
        <w:t>“5. Hội đồng thành viên hoặc người được ủy quyền quyết định việc trích, tạm trích quỹ khen thưởng, phúc lợi, quỹ thưởng người quản lý, Kiểm soát viên, quỹ đầu tư phát triển, quỹ dự phòng tài chính theo quy định tại khoản 2 Điều này.”</w:t>
      </w:r>
      <w:r w:rsidR="00EE520D" w:rsidRPr="00DE45C5">
        <w:rPr>
          <w:sz w:val="28"/>
          <w:szCs w:val="28"/>
          <w:shd w:val="solid" w:color="FFFFFF" w:fill="auto"/>
          <w:lang w:val="vi-VN"/>
        </w:rPr>
        <w:t>.</w:t>
      </w:r>
    </w:p>
    <w:p w14:paraId="185A70CD" w14:textId="77777777" w:rsidR="00587186"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19</w:t>
      </w:r>
      <w:r w:rsidR="00587186" w:rsidRPr="00DE45C5">
        <w:rPr>
          <w:sz w:val="28"/>
          <w:szCs w:val="28"/>
          <w:shd w:val="solid" w:color="FFFFFF" w:fill="auto"/>
        </w:rPr>
        <w:t>. Sửa đổi khoản 2</w:t>
      </w:r>
      <w:r w:rsidRPr="00DE45C5">
        <w:rPr>
          <w:sz w:val="28"/>
          <w:szCs w:val="28"/>
          <w:shd w:val="solid" w:color="FFFFFF" w:fill="auto"/>
        </w:rPr>
        <w:t xml:space="preserve">, khoản 4, khoản 5, khoản 6 </w:t>
      </w:r>
      <w:r w:rsidR="00587186" w:rsidRPr="00DE45C5">
        <w:rPr>
          <w:sz w:val="28"/>
          <w:szCs w:val="28"/>
          <w:shd w:val="solid" w:color="FFFFFF" w:fill="auto"/>
        </w:rPr>
        <w:t>Điều 51 như sau:</w:t>
      </w:r>
    </w:p>
    <w:p w14:paraId="60A63785" w14:textId="77777777" w:rsidR="0052273F"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a) Sửa đổi điểm a khoản 2 như sau:</w:t>
      </w:r>
    </w:p>
    <w:p w14:paraId="63ACDB5B" w14:textId="77777777" w:rsidR="0052273F" w:rsidRPr="00DE45C5" w:rsidRDefault="0052273F" w:rsidP="00D00FB4">
      <w:pPr>
        <w:spacing w:before="120"/>
        <w:ind w:firstLine="720"/>
        <w:jc w:val="both"/>
        <w:rPr>
          <w:sz w:val="28"/>
          <w:szCs w:val="28"/>
          <w:shd w:val="solid" w:color="FFFFFF" w:fill="auto"/>
          <w:lang w:val="vi-VN"/>
        </w:rPr>
      </w:pPr>
      <w:r w:rsidRPr="00DE45C5">
        <w:rPr>
          <w:sz w:val="28"/>
          <w:szCs w:val="28"/>
          <w:shd w:val="solid" w:color="FFFFFF" w:fill="auto"/>
        </w:rPr>
        <w:t>“a) Thực hiện các dự án đầu tư phát triển của Quỹ bao gồm: đầu tư, mở rộng và phát triển hoạt động hỗ trợ của Quỹ; chương trình, dự án đầu tư xây dựng mới, dự án cải tạo, nâng cấp, mở rộng các dự án đã đầu tư xây dựng, dự án mua sắm tài sản, kể cả thiết bị, máy móc không cần lắp đặt, dự án sửa chữa, nâng cấp tài sản, thiết bị; dự án, đề tài nghiên cứu khoa học, phát triển công nghệ, ứng dụng công nghệ, hỗ trợ kỹ thuật, điều tra cơ bản; đào tạo và nâng cao trình độ chuyên môn, kỹ thuật, nghiệp vụ cho người lao động, người quản lý, Kiểm soát viên; các chương trình, dự án, đề án đầu tư phát triển khác;”</w:t>
      </w:r>
      <w:r w:rsidR="00EE520D" w:rsidRPr="00DE45C5">
        <w:rPr>
          <w:sz w:val="28"/>
          <w:szCs w:val="28"/>
          <w:shd w:val="solid" w:color="FFFFFF" w:fill="auto"/>
          <w:lang w:val="vi-VN"/>
        </w:rPr>
        <w:t>.</w:t>
      </w:r>
    </w:p>
    <w:p w14:paraId="79681D6D" w14:textId="77777777" w:rsidR="0052273F"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b) Sửa đổi khoản 4 như sau:</w:t>
      </w:r>
    </w:p>
    <w:p w14:paraId="2A3DE9F7" w14:textId="77777777" w:rsidR="0052273F" w:rsidRPr="00DE45C5" w:rsidRDefault="0052273F" w:rsidP="00D00FB4">
      <w:pPr>
        <w:spacing w:before="120"/>
        <w:ind w:firstLine="720"/>
        <w:jc w:val="both"/>
        <w:rPr>
          <w:sz w:val="28"/>
          <w:szCs w:val="28"/>
          <w:shd w:val="solid" w:color="FFFFFF" w:fill="auto"/>
          <w:lang w:val="vi-VN"/>
        </w:rPr>
      </w:pPr>
      <w:r w:rsidRPr="00DE45C5">
        <w:rPr>
          <w:sz w:val="28"/>
          <w:szCs w:val="28"/>
          <w:shd w:val="solid" w:color="FFFFFF" w:fill="auto"/>
        </w:rPr>
        <w:t>“4. Quỹ khen thưởng được sử dụng để thưởng cuối năm, thưởng thường kỳ, thưởng đột xuất, thường theo quy định của pháp luật về thi đua khen thưởng cho người lao động, tập thể Quỹ; thưởng cho người quản lý, Kiểm soát viên đối với những khoản thưởng theo quy định pháp luật về thi đua khen thưởng; thưởng cho cá nhân, đơn vị ngoài Quỹ có đóng góp nhiều cho hoạt động của Quỹ</w:t>
      </w:r>
      <w:r w:rsidR="00A963FB" w:rsidRPr="00DE45C5">
        <w:rPr>
          <w:sz w:val="28"/>
          <w:szCs w:val="28"/>
          <w:shd w:val="solid" w:color="FFFFFF" w:fill="auto"/>
        </w:rPr>
        <w:t>.</w:t>
      </w:r>
      <w:r w:rsidRPr="00DE45C5">
        <w:rPr>
          <w:sz w:val="28"/>
          <w:szCs w:val="28"/>
          <w:shd w:val="solid" w:color="FFFFFF" w:fill="auto"/>
        </w:rPr>
        <w:t>”</w:t>
      </w:r>
      <w:r w:rsidR="00EE520D" w:rsidRPr="00DE45C5">
        <w:rPr>
          <w:sz w:val="28"/>
          <w:szCs w:val="28"/>
          <w:shd w:val="solid" w:color="FFFFFF" w:fill="auto"/>
          <w:lang w:val="vi-VN"/>
        </w:rPr>
        <w:t>.</w:t>
      </w:r>
    </w:p>
    <w:p w14:paraId="24457CE1" w14:textId="77777777" w:rsidR="0052273F"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c) Sửa đổi khoản 5 như sau:</w:t>
      </w:r>
    </w:p>
    <w:p w14:paraId="18D4768B" w14:textId="77777777" w:rsidR="0052273F" w:rsidRPr="00DE45C5" w:rsidRDefault="0052273F" w:rsidP="00D00FB4">
      <w:pPr>
        <w:spacing w:before="120"/>
        <w:ind w:firstLine="720"/>
        <w:jc w:val="both"/>
        <w:rPr>
          <w:sz w:val="28"/>
          <w:szCs w:val="28"/>
          <w:shd w:val="solid" w:color="FFFFFF" w:fill="auto"/>
          <w:lang w:val="vi-VN"/>
        </w:rPr>
      </w:pPr>
      <w:r w:rsidRPr="00DE45C5">
        <w:rPr>
          <w:sz w:val="28"/>
          <w:szCs w:val="28"/>
          <w:shd w:val="solid" w:color="FFFFFF" w:fill="auto"/>
        </w:rPr>
        <w:t>“5. Quỹ thưởng người quản lý, Kiểm soát viên được sử dụng để thưởng cuối năm, thưởng thường kỳ, thưởng đột xuất, thưởng khi kết thúc nhiệm kỳ của người quản lý, Kiểm soát viên. Mức thưởng do Bộ Kế hoạch và Đầu tư quyết định theo mức độ hoàn thành nhiệm vụ được giao và hiệu quả hoạt động của Quỹ trên cơ sở đề nghị của Hội đồng thành viên.”</w:t>
      </w:r>
      <w:r w:rsidR="00EE520D" w:rsidRPr="00DE45C5">
        <w:rPr>
          <w:sz w:val="28"/>
          <w:szCs w:val="28"/>
          <w:shd w:val="solid" w:color="FFFFFF" w:fill="auto"/>
          <w:lang w:val="vi-VN"/>
        </w:rPr>
        <w:t>.</w:t>
      </w:r>
    </w:p>
    <w:p w14:paraId="29D46BD1" w14:textId="77777777" w:rsidR="0052273F"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d) Sửa đổi khoản 6 như sau:</w:t>
      </w:r>
    </w:p>
    <w:p w14:paraId="5539090A" w14:textId="77777777" w:rsidR="0052273F" w:rsidRPr="00DE45C5" w:rsidRDefault="0052273F" w:rsidP="00D00FB4">
      <w:pPr>
        <w:spacing w:before="120"/>
        <w:ind w:firstLine="720"/>
        <w:jc w:val="both"/>
        <w:rPr>
          <w:sz w:val="28"/>
          <w:szCs w:val="28"/>
          <w:shd w:val="solid" w:color="FFFFFF" w:fill="auto"/>
          <w:lang w:val="vi-VN"/>
        </w:rPr>
      </w:pPr>
      <w:r w:rsidRPr="00DE45C5">
        <w:rPr>
          <w:sz w:val="28"/>
          <w:szCs w:val="28"/>
          <w:shd w:val="solid" w:color="FFFFFF" w:fill="auto"/>
        </w:rPr>
        <w:t>“6. Quỹ phúc lợi được sử dụng để chi cho các hoạt động thể thao, văn hóa, phúc lợi cho người lao động, người quản lý, Kiểm soát viên; chi phúc lợi công cộng, từ thiện; chi trợ cấp khó khăn thường xuyên, đột xuất, chi chế độ cho người lao động, người quản lý, Kiểm soát viên trong các ngày lễ, Tết; chi đầu tư xây dựng hoặc sửa chữa các công trình phúc lợi của Quỹ và các hoạt động phúc lợi khác.”</w:t>
      </w:r>
      <w:r w:rsidR="00EE520D" w:rsidRPr="00DE45C5">
        <w:rPr>
          <w:sz w:val="28"/>
          <w:szCs w:val="28"/>
          <w:shd w:val="solid" w:color="FFFFFF" w:fill="auto"/>
          <w:lang w:val="vi-VN"/>
        </w:rPr>
        <w:t>.</w:t>
      </w:r>
    </w:p>
    <w:p w14:paraId="1F64A26D" w14:textId="77777777" w:rsidR="00FA316B" w:rsidRDefault="00FA316B" w:rsidP="00D00FB4">
      <w:pPr>
        <w:spacing w:before="120"/>
        <w:ind w:firstLine="720"/>
        <w:jc w:val="both"/>
        <w:rPr>
          <w:sz w:val="28"/>
          <w:szCs w:val="28"/>
          <w:shd w:val="solid" w:color="FFFFFF" w:fill="auto"/>
        </w:rPr>
      </w:pPr>
    </w:p>
    <w:p w14:paraId="081CB5DA" w14:textId="39DAF137" w:rsidR="000B3155"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20</w:t>
      </w:r>
      <w:r w:rsidR="00BA438D" w:rsidRPr="00DE45C5">
        <w:rPr>
          <w:sz w:val="28"/>
          <w:szCs w:val="28"/>
          <w:shd w:val="solid" w:color="FFFFFF" w:fill="auto"/>
        </w:rPr>
        <w:t>.</w:t>
      </w:r>
      <w:r w:rsidR="000B3155" w:rsidRPr="00DE45C5">
        <w:rPr>
          <w:sz w:val="28"/>
          <w:szCs w:val="28"/>
          <w:shd w:val="solid" w:color="FFFFFF" w:fill="auto"/>
        </w:rPr>
        <w:t xml:space="preserve"> Sửa đổi khoản 3 Điều 53</w:t>
      </w:r>
      <w:r w:rsidR="00FF6738" w:rsidRPr="00DE45C5">
        <w:rPr>
          <w:sz w:val="28"/>
          <w:szCs w:val="28"/>
          <w:shd w:val="solid" w:color="FFFFFF" w:fill="auto"/>
        </w:rPr>
        <w:t xml:space="preserve"> như sau</w:t>
      </w:r>
      <w:r w:rsidR="000B3155" w:rsidRPr="00DE45C5">
        <w:rPr>
          <w:sz w:val="28"/>
          <w:szCs w:val="28"/>
          <w:shd w:val="solid" w:color="FFFFFF" w:fill="auto"/>
        </w:rPr>
        <w:t>:</w:t>
      </w:r>
    </w:p>
    <w:p w14:paraId="50793147" w14:textId="77777777" w:rsidR="007867A6" w:rsidRPr="00DE45C5" w:rsidRDefault="000B3155" w:rsidP="00D00FB4">
      <w:pPr>
        <w:spacing w:before="120"/>
        <w:ind w:firstLine="720"/>
        <w:jc w:val="both"/>
        <w:rPr>
          <w:sz w:val="28"/>
          <w:szCs w:val="28"/>
          <w:shd w:val="solid" w:color="FFFFFF" w:fill="auto"/>
          <w:lang w:val="vi-VN"/>
        </w:rPr>
      </w:pPr>
      <w:r w:rsidRPr="00DE45C5">
        <w:rPr>
          <w:sz w:val="28"/>
          <w:szCs w:val="28"/>
          <w:shd w:val="solid" w:color="FFFFFF" w:fill="auto"/>
          <w:lang w:val="vi-VN"/>
        </w:rPr>
        <w:t>“</w:t>
      </w:r>
      <w:r w:rsidR="00045E3A" w:rsidRPr="00DE45C5">
        <w:rPr>
          <w:sz w:val="28"/>
          <w:szCs w:val="28"/>
          <w:shd w:val="solid" w:color="FFFFFF" w:fill="auto"/>
          <w:lang w:val="vi-VN"/>
        </w:rPr>
        <w:t>3. Hội đồng thành viên quyết định Báo cáo tài chính năm đã được kiểm toán và gửi Bộ Kế hoạch và Đầu tư và Bộ Tài chính.</w:t>
      </w:r>
      <w:r w:rsidRPr="00DE45C5">
        <w:rPr>
          <w:sz w:val="28"/>
          <w:szCs w:val="28"/>
          <w:shd w:val="solid" w:color="FFFFFF" w:fill="auto"/>
          <w:lang w:val="vi-VN"/>
        </w:rPr>
        <w:t>”</w:t>
      </w:r>
      <w:r w:rsidR="00EE520D" w:rsidRPr="00DE45C5">
        <w:rPr>
          <w:sz w:val="28"/>
          <w:szCs w:val="28"/>
          <w:shd w:val="solid" w:color="FFFFFF" w:fill="auto"/>
          <w:lang w:val="vi-VN"/>
        </w:rPr>
        <w:t>.</w:t>
      </w:r>
    </w:p>
    <w:p w14:paraId="54645CC4" w14:textId="77777777" w:rsidR="006009AE"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21</w:t>
      </w:r>
      <w:r w:rsidR="006009AE" w:rsidRPr="00DE45C5">
        <w:rPr>
          <w:sz w:val="28"/>
          <w:szCs w:val="28"/>
          <w:shd w:val="solid" w:color="FFFFFF" w:fill="auto"/>
        </w:rPr>
        <w:t>. Sửa đổi điểm a, điểm b khoản 4 Điều 54 như sau:</w:t>
      </w:r>
    </w:p>
    <w:p w14:paraId="29479B3A" w14:textId="77777777" w:rsidR="006009AE" w:rsidRPr="00DE45C5" w:rsidRDefault="006009AE" w:rsidP="00D00FB4">
      <w:pPr>
        <w:spacing w:before="120"/>
        <w:ind w:firstLine="720"/>
        <w:jc w:val="both"/>
        <w:rPr>
          <w:sz w:val="28"/>
          <w:szCs w:val="28"/>
          <w:shd w:val="solid" w:color="FFFFFF" w:fill="auto"/>
          <w:lang w:val="vi-VN"/>
        </w:rPr>
      </w:pPr>
      <w:r w:rsidRPr="00DE45C5">
        <w:rPr>
          <w:sz w:val="28"/>
          <w:szCs w:val="28"/>
          <w:shd w:val="solid" w:color="FFFFFF" w:fill="auto"/>
        </w:rPr>
        <w:t>“</w:t>
      </w:r>
      <w:r w:rsidRPr="00DE45C5">
        <w:rPr>
          <w:sz w:val="28"/>
          <w:szCs w:val="28"/>
          <w:shd w:val="solid" w:color="FFFFFF" w:fill="auto"/>
          <w:lang w:val="vi-VN"/>
        </w:rPr>
        <w:t xml:space="preserve">a) Việc giám sát được thực hiện thông qua hoạt động của </w:t>
      </w:r>
      <w:r w:rsidRPr="00DE45C5">
        <w:rPr>
          <w:sz w:val="28"/>
          <w:szCs w:val="28"/>
          <w:shd w:val="solid" w:color="FFFFFF" w:fill="auto"/>
        </w:rPr>
        <w:t>Ban kiểm soát</w:t>
      </w:r>
      <w:r w:rsidRPr="00DE45C5">
        <w:rPr>
          <w:sz w:val="28"/>
          <w:szCs w:val="28"/>
          <w:shd w:val="solid" w:color="FFFFFF" w:fill="auto"/>
          <w:lang w:val="vi-VN"/>
        </w:rPr>
        <w:t>;</w:t>
      </w:r>
    </w:p>
    <w:p w14:paraId="3B1AD99C" w14:textId="77777777" w:rsidR="006009AE" w:rsidRPr="00DE45C5" w:rsidRDefault="006009AE" w:rsidP="00D00FB4">
      <w:pPr>
        <w:spacing w:before="120"/>
        <w:ind w:firstLine="720"/>
        <w:jc w:val="both"/>
        <w:rPr>
          <w:sz w:val="28"/>
          <w:szCs w:val="28"/>
          <w:shd w:val="solid" w:color="FFFFFF" w:fill="auto"/>
          <w:lang w:val="vi-VN"/>
        </w:rPr>
      </w:pPr>
      <w:r w:rsidRPr="00DE45C5">
        <w:rPr>
          <w:sz w:val="28"/>
          <w:szCs w:val="28"/>
          <w:shd w:val="solid" w:color="FFFFFF" w:fill="auto"/>
        </w:rPr>
        <w:t>b) Nội dung giám sát được thực hiện theo quy định tại điểm a, điểm b, điểm c, điểm d, điểm đ</w:t>
      </w:r>
      <w:r w:rsidRPr="00DE45C5">
        <w:rPr>
          <w:sz w:val="28"/>
          <w:szCs w:val="28"/>
          <w:shd w:val="solid" w:color="FFFFFF" w:fill="auto"/>
          <w:lang w:val="vi-VN"/>
        </w:rPr>
        <w:t xml:space="preserve"> khoản 3</w:t>
      </w:r>
      <w:r w:rsidRPr="00DE45C5">
        <w:rPr>
          <w:sz w:val="28"/>
          <w:szCs w:val="28"/>
          <w:shd w:val="solid" w:color="FFFFFF" w:fill="auto"/>
        </w:rPr>
        <w:t xml:space="preserve"> Điều 9 Nghị định này.”</w:t>
      </w:r>
      <w:r w:rsidR="00EE520D" w:rsidRPr="00DE45C5">
        <w:rPr>
          <w:sz w:val="28"/>
          <w:szCs w:val="28"/>
          <w:shd w:val="solid" w:color="FFFFFF" w:fill="auto"/>
          <w:lang w:val="vi-VN"/>
        </w:rPr>
        <w:t>.</w:t>
      </w:r>
    </w:p>
    <w:p w14:paraId="101B11D6" w14:textId="77777777" w:rsidR="006009AE" w:rsidRPr="00DE45C5" w:rsidRDefault="0052273F" w:rsidP="00D00FB4">
      <w:pPr>
        <w:spacing w:before="120"/>
        <w:ind w:firstLine="720"/>
        <w:jc w:val="both"/>
        <w:rPr>
          <w:sz w:val="28"/>
          <w:szCs w:val="28"/>
          <w:shd w:val="solid" w:color="FFFFFF" w:fill="auto"/>
        </w:rPr>
      </w:pPr>
      <w:r w:rsidRPr="00DE45C5">
        <w:rPr>
          <w:sz w:val="28"/>
          <w:szCs w:val="28"/>
          <w:shd w:val="solid" w:color="FFFFFF" w:fill="auto"/>
        </w:rPr>
        <w:t>22</w:t>
      </w:r>
      <w:r w:rsidR="006009AE" w:rsidRPr="00DE45C5">
        <w:rPr>
          <w:sz w:val="28"/>
          <w:szCs w:val="28"/>
          <w:shd w:val="solid" w:color="FFFFFF" w:fill="auto"/>
        </w:rPr>
        <w:t xml:space="preserve">. Sửa đổi điểm c khoản 2 Điều 56 như sau: </w:t>
      </w:r>
    </w:p>
    <w:p w14:paraId="79880240" w14:textId="77777777" w:rsidR="006009AE" w:rsidRPr="00DE45C5" w:rsidRDefault="006009AE" w:rsidP="00D00FB4">
      <w:pPr>
        <w:spacing w:before="120"/>
        <w:ind w:firstLine="720"/>
        <w:jc w:val="both"/>
        <w:rPr>
          <w:sz w:val="28"/>
          <w:szCs w:val="28"/>
          <w:shd w:val="solid" w:color="FFFFFF" w:fill="auto"/>
          <w:lang w:val="vi-VN"/>
        </w:rPr>
      </w:pPr>
      <w:r w:rsidRPr="00DE45C5">
        <w:rPr>
          <w:sz w:val="28"/>
          <w:szCs w:val="28"/>
          <w:shd w:val="solid" w:color="FFFFFF" w:fill="auto"/>
          <w:lang w:val="vi-VN"/>
        </w:rPr>
        <w:t>“c) Thay đổi Chủ tịch Hội đồng thành viên</w:t>
      </w:r>
      <w:r w:rsidRPr="00DE45C5">
        <w:rPr>
          <w:sz w:val="28"/>
          <w:szCs w:val="28"/>
          <w:shd w:val="solid" w:color="FFFFFF" w:fill="auto"/>
        </w:rPr>
        <w:t>,</w:t>
      </w:r>
      <w:r w:rsidRPr="00DE45C5">
        <w:rPr>
          <w:sz w:val="28"/>
          <w:szCs w:val="28"/>
          <w:shd w:val="solid" w:color="FFFFFF" w:fill="auto"/>
          <w:lang w:val="vi-VN"/>
        </w:rPr>
        <w:t xml:space="preserve"> thành viên Hội đồng thành viên,  Giám đốc, Phó </w:t>
      </w:r>
      <w:r w:rsidR="00A62C48" w:rsidRPr="00DE45C5">
        <w:rPr>
          <w:sz w:val="28"/>
          <w:szCs w:val="28"/>
          <w:shd w:val="solid" w:color="FFFFFF" w:fill="auto"/>
          <w:lang w:val="vi-VN"/>
        </w:rPr>
        <w:t>G</w:t>
      </w:r>
      <w:r w:rsidR="00257415" w:rsidRPr="00DE45C5">
        <w:rPr>
          <w:sz w:val="28"/>
          <w:szCs w:val="28"/>
          <w:shd w:val="solid" w:color="FFFFFF" w:fill="auto"/>
          <w:lang w:val="vi-VN"/>
        </w:rPr>
        <w:t xml:space="preserve">iám </w:t>
      </w:r>
      <w:r w:rsidRPr="00DE45C5">
        <w:rPr>
          <w:sz w:val="28"/>
          <w:szCs w:val="28"/>
          <w:shd w:val="solid" w:color="FFFFFF" w:fill="auto"/>
          <w:lang w:val="vi-VN"/>
        </w:rPr>
        <w:t>đốc</w:t>
      </w:r>
      <w:r w:rsidRPr="00DE45C5">
        <w:rPr>
          <w:sz w:val="28"/>
          <w:szCs w:val="28"/>
          <w:shd w:val="solid" w:color="FFFFFF" w:fill="auto"/>
        </w:rPr>
        <w:t>, Trưởng Ban kiểm soát hoặc Kiểm soát viên</w:t>
      </w:r>
      <w:r w:rsidRPr="00DE45C5">
        <w:rPr>
          <w:sz w:val="28"/>
          <w:szCs w:val="28"/>
          <w:shd w:val="solid" w:color="FFFFFF" w:fill="auto"/>
          <w:lang w:val="vi-VN"/>
        </w:rPr>
        <w:t>;</w:t>
      </w:r>
      <w:r w:rsidR="004E74E6" w:rsidRPr="00DE45C5">
        <w:rPr>
          <w:sz w:val="28"/>
          <w:szCs w:val="28"/>
          <w:shd w:val="solid" w:color="FFFFFF" w:fill="auto"/>
        </w:rPr>
        <w:t>”</w:t>
      </w:r>
      <w:r w:rsidR="00EE520D" w:rsidRPr="00DE45C5">
        <w:rPr>
          <w:sz w:val="28"/>
          <w:szCs w:val="28"/>
          <w:shd w:val="solid" w:color="FFFFFF" w:fill="auto"/>
          <w:lang w:val="vi-VN"/>
        </w:rPr>
        <w:t>.</w:t>
      </w:r>
    </w:p>
    <w:p w14:paraId="71CB4456" w14:textId="77777777" w:rsidR="009145F8" w:rsidRPr="00DE45C5" w:rsidRDefault="0052273F" w:rsidP="00D00FB4">
      <w:pPr>
        <w:spacing w:before="120"/>
        <w:ind w:firstLine="720"/>
        <w:jc w:val="both"/>
        <w:rPr>
          <w:sz w:val="28"/>
          <w:szCs w:val="28"/>
          <w:shd w:val="solid" w:color="FFFFFF" w:fill="auto"/>
          <w:lang w:val="vi-VN"/>
        </w:rPr>
      </w:pPr>
      <w:r w:rsidRPr="00DE45C5">
        <w:rPr>
          <w:sz w:val="28"/>
          <w:szCs w:val="28"/>
          <w:shd w:val="solid" w:color="FFFFFF" w:fill="auto"/>
          <w:lang w:val="vi-VN"/>
        </w:rPr>
        <w:t>23</w:t>
      </w:r>
      <w:r w:rsidR="00894D72" w:rsidRPr="00DE45C5">
        <w:rPr>
          <w:sz w:val="28"/>
          <w:szCs w:val="28"/>
          <w:shd w:val="solid" w:color="FFFFFF" w:fill="auto"/>
          <w:lang w:val="vi-VN"/>
        </w:rPr>
        <w:t>.</w:t>
      </w:r>
      <w:r w:rsidR="009145F8" w:rsidRPr="00DE45C5">
        <w:rPr>
          <w:sz w:val="28"/>
          <w:szCs w:val="28"/>
          <w:shd w:val="solid" w:color="FFFFFF" w:fill="auto"/>
          <w:lang w:val="vi-VN"/>
        </w:rPr>
        <w:t xml:space="preserve"> Sửa đổi khoản 5</w:t>
      </w:r>
      <w:r w:rsidR="00BF481B" w:rsidRPr="00DE45C5">
        <w:rPr>
          <w:sz w:val="28"/>
          <w:szCs w:val="28"/>
          <w:shd w:val="solid" w:color="FFFFFF" w:fill="auto"/>
          <w:lang w:val="vi-VN"/>
        </w:rPr>
        <w:t xml:space="preserve">, khoản 6, </w:t>
      </w:r>
      <w:r w:rsidR="00BC11C8" w:rsidRPr="00DE45C5">
        <w:rPr>
          <w:sz w:val="28"/>
          <w:szCs w:val="28"/>
          <w:shd w:val="solid" w:color="FFFFFF" w:fill="auto"/>
          <w:lang w:val="vi-VN"/>
        </w:rPr>
        <w:t xml:space="preserve">khoản 8, </w:t>
      </w:r>
      <w:r w:rsidR="00BF481B" w:rsidRPr="00DE45C5">
        <w:rPr>
          <w:sz w:val="28"/>
          <w:szCs w:val="28"/>
          <w:shd w:val="solid" w:color="FFFFFF" w:fill="auto"/>
          <w:lang w:val="vi-VN"/>
        </w:rPr>
        <w:t>khoản 10 và bổ sung khoản 12</w:t>
      </w:r>
      <w:r w:rsidR="009145F8" w:rsidRPr="00DE45C5">
        <w:rPr>
          <w:sz w:val="28"/>
          <w:szCs w:val="28"/>
          <w:shd w:val="solid" w:color="FFFFFF" w:fill="auto"/>
          <w:lang w:val="vi-VN"/>
        </w:rPr>
        <w:t xml:space="preserve"> Điều 57</w:t>
      </w:r>
      <w:r w:rsidR="00FF6738" w:rsidRPr="00DE45C5">
        <w:rPr>
          <w:sz w:val="28"/>
          <w:szCs w:val="28"/>
          <w:shd w:val="solid" w:color="FFFFFF" w:fill="auto"/>
          <w:lang w:val="vi-VN"/>
        </w:rPr>
        <w:t xml:space="preserve"> như sau</w:t>
      </w:r>
      <w:r w:rsidR="009145F8" w:rsidRPr="00DE45C5">
        <w:rPr>
          <w:sz w:val="28"/>
          <w:szCs w:val="28"/>
          <w:shd w:val="solid" w:color="FFFFFF" w:fill="auto"/>
          <w:lang w:val="vi-VN"/>
        </w:rPr>
        <w:t>:</w:t>
      </w:r>
    </w:p>
    <w:p w14:paraId="1E099772" w14:textId="77777777" w:rsidR="00B34B83" w:rsidRPr="00DE45C5" w:rsidRDefault="00B34B83" w:rsidP="00D00FB4">
      <w:pPr>
        <w:spacing w:before="120"/>
        <w:ind w:firstLine="720"/>
        <w:jc w:val="both"/>
        <w:rPr>
          <w:sz w:val="28"/>
          <w:szCs w:val="28"/>
          <w:shd w:val="solid" w:color="FFFFFF" w:fill="auto"/>
          <w:lang w:val="vi-VN"/>
        </w:rPr>
      </w:pPr>
      <w:r w:rsidRPr="00DE45C5">
        <w:rPr>
          <w:sz w:val="28"/>
          <w:szCs w:val="28"/>
          <w:shd w:val="solid" w:color="FFFFFF" w:fill="auto"/>
          <w:lang w:val="vi-VN"/>
        </w:rPr>
        <w:t>a) Sửa đổi khoản 5 như sau:</w:t>
      </w:r>
    </w:p>
    <w:p w14:paraId="7103C228" w14:textId="77777777" w:rsidR="00B34B83" w:rsidRPr="00DE45C5" w:rsidRDefault="00B34B83" w:rsidP="00D00FB4">
      <w:pPr>
        <w:spacing w:before="120"/>
        <w:ind w:firstLine="720"/>
        <w:jc w:val="both"/>
        <w:rPr>
          <w:sz w:val="28"/>
          <w:szCs w:val="28"/>
          <w:shd w:val="solid" w:color="FFFFFF" w:fill="auto"/>
          <w:lang w:val="vi-VN"/>
        </w:rPr>
      </w:pPr>
      <w:r w:rsidRPr="00DE45C5">
        <w:rPr>
          <w:sz w:val="28"/>
          <w:szCs w:val="28"/>
          <w:shd w:val="solid" w:color="FFFFFF" w:fill="auto"/>
          <w:lang w:val="vi-VN"/>
        </w:rPr>
        <w:t>"5. Phê duyệt chiến lược, kế hoạch hoạt động 05 năm, hằng năm của Quỹ</w:t>
      </w:r>
      <w:r w:rsidR="0052273F" w:rsidRPr="00DE45C5">
        <w:rPr>
          <w:sz w:val="28"/>
          <w:szCs w:val="28"/>
          <w:shd w:val="solid" w:color="FFFFFF" w:fill="auto"/>
        </w:rPr>
        <w:t>.</w:t>
      </w:r>
      <w:r w:rsidR="0052273F" w:rsidRPr="00DE45C5">
        <w:rPr>
          <w:sz w:val="28"/>
          <w:szCs w:val="28"/>
          <w:shd w:val="solid" w:color="FFFFFF" w:fill="auto"/>
          <w:lang w:val="vi-VN"/>
        </w:rPr>
        <w:t>"</w:t>
      </w:r>
      <w:r w:rsidR="00EE520D" w:rsidRPr="00DE45C5">
        <w:rPr>
          <w:sz w:val="28"/>
          <w:szCs w:val="28"/>
          <w:shd w:val="solid" w:color="FFFFFF" w:fill="auto"/>
          <w:lang w:val="vi-VN"/>
        </w:rPr>
        <w:t>.</w:t>
      </w:r>
    </w:p>
    <w:p w14:paraId="383C7F41" w14:textId="77777777" w:rsidR="009145F8" w:rsidRPr="00DE45C5" w:rsidRDefault="00B34B83" w:rsidP="00D00FB4">
      <w:pPr>
        <w:spacing w:before="120"/>
        <w:ind w:firstLine="720"/>
        <w:jc w:val="both"/>
        <w:rPr>
          <w:sz w:val="28"/>
          <w:szCs w:val="28"/>
          <w:shd w:val="solid" w:color="FFFFFF" w:fill="auto"/>
          <w:lang w:val="vi-VN"/>
        </w:rPr>
      </w:pPr>
      <w:r w:rsidRPr="00DE45C5">
        <w:rPr>
          <w:sz w:val="28"/>
          <w:szCs w:val="28"/>
          <w:shd w:val="solid" w:color="FFFFFF" w:fill="auto"/>
          <w:lang w:val="vi-VN"/>
        </w:rPr>
        <w:t>b)</w:t>
      </w:r>
      <w:r w:rsidR="009145F8" w:rsidRPr="00DE45C5">
        <w:rPr>
          <w:sz w:val="28"/>
          <w:szCs w:val="28"/>
          <w:shd w:val="solid" w:color="FFFFFF" w:fill="auto"/>
          <w:lang w:val="vi-VN"/>
        </w:rPr>
        <w:t xml:space="preserve"> Sửa đổi khoản 6 </w:t>
      </w:r>
      <w:r w:rsidR="00FF6738" w:rsidRPr="00DE45C5">
        <w:rPr>
          <w:sz w:val="28"/>
          <w:szCs w:val="28"/>
          <w:shd w:val="solid" w:color="FFFFFF" w:fill="auto"/>
          <w:lang w:val="vi-VN"/>
        </w:rPr>
        <w:t>như sau</w:t>
      </w:r>
      <w:r w:rsidR="009145F8" w:rsidRPr="00DE45C5">
        <w:rPr>
          <w:sz w:val="28"/>
          <w:szCs w:val="28"/>
          <w:shd w:val="solid" w:color="FFFFFF" w:fill="auto"/>
          <w:lang w:val="vi-VN"/>
        </w:rPr>
        <w:t>:</w:t>
      </w:r>
    </w:p>
    <w:p w14:paraId="03EAAAB9" w14:textId="77777777" w:rsidR="00B34B83" w:rsidRPr="00DE45C5" w:rsidRDefault="00B34B83" w:rsidP="00D00FB4">
      <w:pPr>
        <w:spacing w:before="120"/>
        <w:ind w:firstLine="720"/>
        <w:jc w:val="both"/>
        <w:rPr>
          <w:sz w:val="28"/>
          <w:szCs w:val="28"/>
          <w:shd w:val="solid" w:color="FFFFFF" w:fill="auto"/>
          <w:lang w:val="vi-VN"/>
        </w:rPr>
      </w:pPr>
      <w:r w:rsidRPr="00DE45C5">
        <w:rPr>
          <w:sz w:val="28"/>
          <w:szCs w:val="28"/>
          <w:shd w:val="solid" w:color="FFFFFF" w:fill="auto"/>
          <w:lang w:val="vi-VN"/>
        </w:rPr>
        <w:t>"6. Quyết định bổ nhiệm, bổ nhiệm lại, miễn nhiệm, khen thưởng, kỷ luật, tiền lương, thù lao, tiền thưởng và quyền lợi khác của Chủ tịch và thành viên Hội đồng thành viên, Kiểm soát viên; quyết định quỹ tiền lương, thù lao hằng năm của người quản lý, Kiểm soát viên.</w:t>
      </w:r>
    </w:p>
    <w:p w14:paraId="5CA420F8" w14:textId="77777777" w:rsidR="0014210D" w:rsidRPr="00DE45C5" w:rsidRDefault="0014210D" w:rsidP="00D00FB4">
      <w:pPr>
        <w:spacing w:before="120"/>
        <w:ind w:firstLine="720"/>
        <w:jc w:val="both"/>
        <w:rPr>
          <w:sz w:val="28"/>
          <w:szCs w:val="28"/>
          <w:shd w:val="solid" w:color="FFFFFF" w:fill="auto"/>
          <w:lang w:val="vi-VN"/>
        </w:rPr>
      </w:pPr>
      <w:r w:rsidRPr="00DE45C5">
        <w:rPr>
          <w:sz w:val="28"/>
          <w:szCs w:val="28"/>
          <w:shd w:val="solid" w:color="FFFFFF" w:fill="auto"/>
        </w:rPr>
        <w:t>Chấp thuận</w:t>
      </w:r>
      <w:r w:rsidRPr="00DE45C5">
        <w:rPr>
          <w:sz w:val="28"/>
          <w:szCs w:val="28"/>
          <w:shd w:val="solid" w:color="FFFFFF" w:fill="auto"/>
          <w:lang w:val="vi-VN"/>
        </w:rPr>
        <w:t xml:space="preserve"> đề nghị của Hội đồng thành viên về việc bổ nhiệm, bổ nhiệm lại, miễn nhiệm, khen thưởng, kỷ luật</w:t>
      </w:r>
      <w:r w:rsidRPr="00DE45C5">
        <w:rPr>
          <w:sz w:val="28"/>
          <w:szCs w:val="28"/>
          <w:shd w:val="solid" w:color="FFFFFF" w:fill="auto"/>
        </w:rPr>
        <w:t xml:space="preserve"> hoặc thuê theo phương án nhân sự</w:t>
      </w:r>
      <w:r w:rsidRPr="00DE45C5">
        <w:rPr>
          <w:sz w:val="28"/>
          <w:szCs w:val="28"/>
          <w:shd w:val="solid" w:color="FFFFFF" w:fill="auto"/>
          <w:lang w:val="vi-VN"/>
        </w:rPr>
        <w:t xml:space="preserve"> đối với Giám đốc</w:t>
      </w:r>
      <w:r w:rsidR="00597C36" w:rsidRPr="00DE45C5">
        <w:rPr>
          <w:sz w:val="28"/>
          <w:szCs w:val="28"/>
          <w:shd w:val="solid" w:color="FFFFFF" w:fill="auto"/>
        </w:rPr>
        <w:t>.</w:t>
      </w:r>
      <w:r w:rsidRPr="00DE45C5">
        <w:rPr>
          <w:sz w:val="28"/>
          <w:szCs w:val="28"/>
          <w:shd w:val="solid" w:color="FFFFFF" w:fill="auto"/>
          <w:lang w:val="vi-VN"/>
        </w:rPr>
        <w:t>"</w:t>
      </w:r>
      <w:r w:rsidR="00EE520D" w:rsidRPr="00DE45C5">
        <w:rPr>
          <w:sz w:val="28"/>
          <w:szCs w:val="28"/>
          <w:shd w:val="solid" w:color="FFFFFF" w:fill="auto"/>
          <w:lang w:val="vi-VN"/>
        </w:rPr>
        <w:t>.</w:t>
      </w:r>
    </w:p>
    <w:p w14:paraId="1F91B8EA" w14:textId="77777777" w:rsidR="00196264" w:rsidRPr="00DE45C5" w:rsidRDefault="00196264" w:rsidP="00D00FB4">
      <w:pPr>
        <w:spacing w:before="120"/>
        <w:ind w:firstLine="720"/>
        <w:jc w:val="both"/>
        <w:rPr>
          <w:sz w:val="28"/>
          <w:szCs w:val="28"/>
          <w:shd w:val="solid" w:color="FFFFFF" w:fill="auto"/>
          <w:lang w:val="vi-VN"/>
        </w:rPr>
      </w:pPr>
      <w:r w:rsidRPr="00DE45C5">
        <w:rPr>
          <w:sz w:val="28"/>
          <w:szCs w:val="28"/>
          <w:shd w:val="solid" w:color="FFFFFF" w:fill="auto"/>
          <w:lang w:val="vi-VN"/>
        </w:rPr>
        <w:t>c) Sửa đổi khoản 8 như sau:</w:t>
      </w:r>
    </w:p>
    <w:p w14:paraId="346FB549" w14:textId="77777777" w:rsidR="00196264" w:rsidRPr="00DE45C5" w:rsidRDefault="00196264" w:rsidP="00D00FB4">
      <w:pPr>
        <w:spacing w:before="120"/>
        <w:ind w:firstLine="720"/>
        <w:jc w:val="both"/>
        <w:rPr>
          <w:sz w:val="28"/>
          <w:szCs w:val="28"/>
          <w:shd w:val="solid" w:color="FFFFFF" w:fill="auto"/>
          <w:lang w:val="vi-VN"/>
        </w:rPr>
      </w:pPr>
      <w:r w:rsidRPr="00DE45C5">
        <w:rPr>
          <w:sz w:val="28"/>
          <w:szCs w:val="28"/>
          <w:shd w:val="solid" w:color="FFFFFF" w:fill="auto"/>
          <w:lang w:val="vi-VN"/>
        </w:rPr>
        <w:t>"8. Ban hành Quy chế hoạt động của Ban kiểm soát, Kiểm soát viên</w:t>
      </w:r>
      <w:r w:rsidR="00597C36" w:rsidRPr="00DE45C5">
        <w:rPr>
          <w:sz w:val="28"/>
          <w:szCs w:val="28"/>
          <w:shd w:val="solid" w:color="FFFFFF" w:fill="auto"/>
        </w:rPr>
        <w:t>.</w:t>
      </w:r>
      <w:r w:rsidR="00597C36" w:rsidRPr="00DE45C5">
        <w:rPr>
          <w:sz w:val="28"/>
          <w:szCs w:val="28"/>
          <w:shd w:val="solid" w:color="FFFFFF" w:fill="auto"/>
          <w:lang w:val="vi-VN"/>
        </w:rPr>
        <w:t>"</w:t>
      </w:r>
      <w:r w:rsidR="00EE520D" w:rsidRPr="00DE45C5">
        <w:rPr>
          <w:sz w:val="28"/>
          <w:szCs w:val="28"/>
          <w:shd w:val="solid" w:color="FFFFFF" w:fill="auto"/>
          <w:lang w:val="vi-VN"/>
        </w:rPr>
        <w:t>.</w:t>
      </w:r>
    </w:p>
    <w:p w14:paraId="3C8A87EA" w14:textId="77777777" w:rsidR="009145F8" w:rsidRPr="00DE45C5" w:rsidRDefault="00196264" w:rsidP="00D00FB4">
      <w:pPr>
        <w:spacing w:before="120"/>
        <w:ind w:firstLine="720"/>
        <w:jc w:val="both"/>
        <w:rPr>
          <w:sz w:val="28"/>
          <w:szCs w:val="28"/>
          <w:shd w:val="solid" w:color="FFFFFF" w:fill="auto"/>
          <w:lang w:val="vi-VN"/>
        </w:rPr>
      </w:pPr>
      <w:r w:rsidRPr="00DE45C5">
        <w:rPr>
          <w:sz w:val="28"/>
          <w:szCs w:val="28"/>
          <w:shd w:val="solid" w:color="FFFFFF" w:fill="auto"/>
          <w:lang w:val="vi-VN"/>
        </w:rPr>
        <w:t>d</w:t>
      </w:r>
      <w:r w:rsidR="007747CF" w:rsidRPr="00DE45C5">
        <w:rPr>
          <w:sz w:val="28"/>
          <w:szCs w:val="28"/>
          <w:shd w:val="solid" w:color="FFFFFF" w:fill="auto"/>
          <w:lang w:val="vi-VN"/>
        </w:rPr>
        <w:t>)</w:t>
      </w:r>
      <w:r w:rsidR="009145F8" w:rsidRPr="00DE45C5">
        <w:rPr>
          <w:sz w:val="28"/>
          <w:szCs w:val="28"/>
          <w:shd w:val="solid" w:color="FFFFFF" w:fill="auto"/>
          <w:lang w:val="vi-VN"/>
        </w:rPr>
        <w:t xml:space="preserve"> Sửa đổi khoản 10 </w:t>
      </w:r>
      <w:r w:rsidR="00FF6738" w:rsidRPr="00DE45C5">
        <w:rPr>
          <w:sz w:val="28"/>
          <w:szCs w:val="28"/>
          <w:shd w:val="solid" w:color="FFFFFF" w:fill="auto"/>
          <w:lang w:val="vi-VN"/>
        </w:rPr>
        <w:t>như sau</w:t>
      </w:r>
      <w:r w:rsidR="009145F8" w:rsidRPr="00DE45C5">
        <w:rPr>
          <w:sz w:val="28"/>
          <w:szCs w:val="28"/>
          <w:shd w:val="solid" w:color="FFFFFF" w:fill="auto"/>
          <w:lang w:val="vi-VN"/>
        </w:rPr>
        <w:t>:</w:t>
      </w:r>
    </w:p>
    <w:p w14:paraId="298CE00B" w14:textId="77777777" w:rsidR="004601A8" w:rsidRPr="00DE45C5" w:rsidRDefault="009145F8" w:rsidP="00D00FB4">
      <w:pPr>
        <w:spacing w:before="120"/>
        <w:ind w:firstLine="720"/>
        <w:jc w:val="both"/>
        <w:rPr>
          <w:sz w:val="28"/>
          <w:szCs w:val="28"/>
          <w:shd w:val="solid" w:color="FFFFFF" w:fill="auto"/>
          <w:lang w:val="vi-VN"/>
        </w:rPr>
      </w:pPr>
      <w:r w:rsidRPr="00DE45C5">
        <w:rPr>
          <w:sz w:val="28"/>
          <w:szCs w:val="28"/>
          <w:shd w:val="solid" w:color="FFFFFF" w:fill="auto"/>
          <w:lang w:val="vi-VN"/>
        </w:rPr>
        <w:t>“</w:t>
      </w:r>
      <w:r w:rsidR="00331F20" w:rsidRPr="00DE45C5">
        <w:rPr>
          <w:sz w:val="28"/>
          <w:szCs w:val="28"/>
          <w:shd w:val="solid" w:color="FFFFFF" w:fill="auto"/>
        </w:rPr>
        <w:t>1</w:t>
      </w:r>
      <w:r w:rsidR="00331F20" w:rsidRPr="00DE45C5">
        <w:rPr>
          <w:sz w:val="28"/>
          <w:szCs w:val="28"/>
          <w:shd w:val="solid" w:color="FFFFFF" w:fill="auto"/>
          <w:lang w:val="vi-VN"/>
        </w:rPr>
        <w:t>0</w:t>
      </w:r>
      <w:r w:rsidR="004601A8" w:rsidRPr="00DE45C5">
        <w:rPr>
          <w:sz w:val="28"/>
          <w:szCs w:val="28"/>
          <w:shd w:val="solid" w:color="FFFFFF" w:fill="auto"/>
          <w:lang w:val="vi-VN"/>
        </w:rPr>
        <w:t>. Đánh giá kết quả hoạt động, hiệu quả hoạt động của Quỹ; đánh giá mức độ hoàn thành nhiệm vụ trong quản lý, điều hành của người quản lý, Kiểm soát viên</w:t>
      </w:r>
      <w:r w:rsidR="00597C36" w:rsidRPr="00DE45C5">
        <w:rPr>
          <w:sz w:val="28"/>
          <w:szCs w:val="28"/>
          <w:shd w:val="solid" w:color="FFFFFF" w:fill="auto"/>
        </w:rPr>
        <w:t>.</w:t>
      </w:r>
      <w:r w:rsidR="004601A8" w:rsidRPr="00DE45C5">
        <w:rPr>
          <w:sz w:val="28"/>
          <w:szCs w:val="28"/>
          <w:shd w:val="solid" w:color="FFFFFF" w:fill="auto"/>
          <w:lang w:val="vi-VN"/>
        </w:rPr>
        <w:t>"</w:t>
      </w:r>
      <w:r w:rsidR="00EE520D" w:rsidRPr="00DE45C5">
        <w:rPr>
          <w:sz w:val="28"/>
          <w:szCs w:val="28"/>
          <w:shd w:val="solid" w:color="FFFFFF" w:fill="auto"/>
          <w:lang w:val="vi-VN"/>
        </w:rPr>
        <w:t>.</w:t>
      </w:r>
    </w:p>
    <w:p w14:paraId="1C7BDD24" w14:textId="77777777" w:rsidR="00ED5F88" w:rsidRPr="00DE45C5" w:rsidRDefault="00196264" w:rsidP="00D00FB4">
      <w:pPr>
        <w:spacing w:before="120"/>
        <w:ind w:firstLine="720"/>
        <w:jc w:val="both"/>
        <w:rPr>
          <w:sz w:val="28"/>
          <w:szCs w:val="28"/>
          <w:shd w:val="solid" w:color="FFFFFF" w:fill="auto"/>
          <w:lang w:val="vi-VN"/>
        </w:rPr>
      </w:pPr>
      <w:r w:rsidRPr="00DE45C5">
        <w:rPr>
          <w:sz w:val="28"/>
          <w:szCs w:val="28"/>
          <w:shd w:val="solid" w:color="FFFFFF" w:fill="auto"/>
          <w:lang w:val="vi-VN"/>
        </w:rPr>
        <w:t>đ</w:t>
      </w:r>
      <w:r w:rsidR="00ED5F88" w:rsidRPr="00DE45C5">
        <w:rPr>
          <w:sz w:val="28"/>
          <w:szCs w:val="28"/>
          <w:shd w:val="solid" w:color="FFFFFF" w:fill="auto"/>
          <w:lang w:val="vi-VN"/>
        </w:rPr>
        <w:t>) Bổ sung khoản 12 như sau:</w:t>
      </w:r>
    </w:p>
    <w:p w14:paraId="56DF6B12" w14:textId="77777777" w:rsidR="004601A8" w:rsidRPr="00DE45C5" w:rsidRDefault="00ED5F88" w:rsidP="00D00FB4">
      <w:pPr>
        <w:spacing w:before="120"/>
        <w:ind w:firstLine="720"/>
        <w:jc w:val="both"/>
        <w:rPr>
          <w:sz w:val="28"/>
          <w:szCs w:val="28"/>
          <w:shd w:val="solid" w:color="FFFFFF" w:fill="auto"/>
          <w:lang w:val="vi-VN"/>
        </w:rPr>
      </w:pPr>
      <w:r w:rsidRPr="00DE45C5">
        <w:rPr>
          <w:sz w:val="28"/>
          <w:szCs w:val="28"/>
          <w:shd w:val="solid" w:color="FFFFFF" w:fill="auto"/>
          <w:lang w:val="vi-VN"/>
        </w:rPr>
        <w:t>"12. Phê duyệt báo cáo tài chính, phương án phân phối lợi nhuận, trích lập các quỹ hằng năm của Quỹ."</w:t>
      </w:r>
      <w:r w:rsidR="00EE520D" w:rsidRPr="00DE45C5">
        <w:rPr>
          <w:sz w:val="28"/>
          <w:szCs w:val="28"/>
          <w:shd w:val="solid" w:color="FFFFFF" w:fill="auto"/>
          <w:lang w:val="vi-VN"/>
        </w:rPr>
        <w:t>.</w:t>
      </w:r>
    </w:p>
    <w:p w14:paraId="541B65D5" w14:textId="77777777" w:rsidR="00587186" w:rsidRPr="00DE45C5" w:rsidRDefault="0052273F" w:rsidP="00D00FB4">
      <w:pPr>
        <w:spacing w:before="120"/>
        <w:ind w:firstLine="720"/>
        <w:jc w:val="both"/>
        <w:rPr>
          <w:sz w:val="28"/>
          <w:szCs w:val="28"/>
          <w:shd w:val="solid" w:color="FFFFFF" w:fill="auto"/>
        </w:rPr>
      </w:pPr>
      <w:r w:rsidRPr="0022511D">
        <w:rPr>
          <w:sz w:val="28"/>
          <w:szCs w:val="28"/>
          <w:shd w:val="solid" w:color="FFFFFF" w:fill="auto"/>
        </w:rPr>
        <w:t>24</w:t>
      </w:r>
      <w:r w:rsidR="00587186" w:rsidRPr="0022511D">
        <w:rPr>
          <w:sz w:val="28"/>
          <w:szCs w:val="28"/>
          <w:shd w:val="solid" w:color="FFFFFF" w:fill="auto"/>
        </w:rPr>
        <w:t>.</w:t>
      </w:r>
      <w:r w:rsidR="00587186" w:rsidRPr="00DE45C5">
        <w:rPr>
          <w:sz w:val="28"/>
          <w:szCs w:val="28"/>
          <w:shd w:val="solid" w:color="FFFFFF" w:fill="auto"/>
        </w:rPr>
        <w:t xml:space="preserve"> Sửa đổi Điều 59 như sau:</w:t>
      </w:r>
    </w:p>
    <w:p w14:paraId="3A1E837B" w14:textId="77777777" w:rsidR="00587186" w:rsidRPr="00DE45C5" w:rsidRDefault="00587186" w:rsidP="00D00FB4">
      <w:pPr>
        <w:spacing w:before="120"/>
        <w:ind w:firstLine="720"/>
        <w:jc w:val="both"/>
        <w:rPr>
          <w:sz w:val="28"/>
          <w:szCs w:val="28"/>
          <w:shd w:val="solid" w:color="FFFFFF" w:fill="auto"/>
          <w:lang w:val="vi-VN"/>
        </w:rPr>
      </w:pPr>
      <w:r w:rsidRPr="00DE45C5">
        <w:rPr>
          <w:sz w:val="28"/>
          <w:szCs w:val="28"/>
          <w:shd w:val="solid" w:color="FFFFFF" w:fill="auto"/>
          <w:lang w:val="vi-VN"/>
        </w:rPr>
        <w:t>“Hướng dẫn việc xếp hạng Quỹ và việc quản lý lao động, tiền lương, thù lao, tiền thưởng đối với người lao động, người quản lý</w:t>
      </w:r>
      <w:r w:rsidR="00597C36" w:rsidRPr="00DE45C5">
        <w:rPr>
          <w:sz w:val="28"/>
          <w:szCs w:val="28"/>
        </w:rPr>
        <w:t>, Kiểm soát viên</w:t>
      </w:r>
      <w:r w:rsidRPr="00DE45C5">
        <w:rPr>
          <w:sz w:val="28"/>
          <w:szCs w:val="28"/>
          <w:shd w:val="solid" w:color="FFFFFF" w:fill="auto"/>
          <w:lang w:val="vi-VN"/>
        </w:rPr>
        <w:t>.”</w:t>
      </w:r>
      <w:r w:rsidR="00EE520D" w:rsidRPr="00DE45C5">
        <w:rPr>
          <w:sz w:val="28"/>
          <w:szCs w:val="28"/>
          <w:shd w:val="solid" w:color="FFFFFF" w:fill="auto"/>
          <w:lang w:val="vi-VN"/>
        </w:rPr>
        <w:t>.</w:t>
      </w:r>
    </w:p>
    <w:p w14:paraId="3FA6DD20" w14:textId="77777777" w:rsidR="00D430D7" w:rsidRPr="00DE45C5" w:rsidRDefault="00E8714F" w:rsidP="00D00FB4">
      <w:pPr>
        <w:spacing w:before="120"/>
        <w:rPr>
          <w:sz w:val="28"/>
          <w:szCs w:val="28"/>
          <w:u w:val="single"/>
          <w:lang w:val="vi-VN"/>
        </w:rPr>
      </w:pPr>
      <w:bookmarkStart w:id="7" w:name="dieu_57"/>
      <w:r w:rsidRPr="00DE45C5">
        <w:rPr>
          <w:b/>
          <w:bCs/>
          <w:sz w:val="28"/>
          <w:szCs w:val="28"/>
          <w:lang w:val="vi-VN"/>
        </w:rPr>
        <w:tab/>
      </w:r>
      <w:bookmarkEnd w:id="7"/>
      <w:r w:rsidR="00D430D7" w:rsidRPr="00DE45C5">
        <w:rPr>
          <w:b/>
          <w:bCs/>
          <w:sz w:val="28"/>
          <w:szCs w:val="28"/>
          <w:shd w:val="solid" w:color="FFFFFF" w:fill="auto"/>
          <w:lang w:val="vi-VN"/>
        </w:rPr>
        <w:t xml:space="preserve">Điều </w:t>
      </w:r>
      <w:r w:rsidR="00025749" w:rsidRPr="00DE45C5">
        <w:rPr>
          <w:b/>
          <w:bCs/>
          <w:sz w:val="28"/>
          <w:szCs w:val="28"/>
          <w:shd w:val="solid" w:color="FFFFFF" w:fill="auto"/>
          <w:lang w:val="vi-VN"/>
        </w:rPr>
        <w:t>2</w:t>
      </w:r>
      <w:r w:rsidR="00D430D7" w:rsidRPr="00DE45C5">
        <w:rPr>
          <w:b/>
          <w:bCs/>
          <w:sz w:val="28"/>
          <w:szCs w:val="28"/>
          <w:shd w:val="solid" w:color="FFFFFF" w:fill="auto"/>
          <w:lang w:val="vi-VN"/>
        </w:rPr>
        <w:t>. Quy định chuyển tiếp</w:t>
      </w:r>
    </w:p>
    <w:p w14:paraId="7F7DED7D" w14:textId="77777777" w:rsidR="00397936" w:rsidRPr="00DE45C5" w:rsidRDefault="009145F8" w:rsidP="00D00FB4">
      <w:pPr>
        <w:spacing w:before="120"/>
        <w:ind w:firstLine="720"/>
        <w:jc w:val="both"/>
        <w:rPr>
          <w:sz w:val="28"/>
          <w:szCs w:val="28"/>
          <w:shd w:val="solid" w:color="FFFFFF" w:fill="auto"/>
          <w:lang w:val="vi-VN"/>
        </w:rPr>
      </w:pPr>
      <w:r w:rsidRPr="00DE45C5">
        <w:rPr>
          <w:sz w:val="28"/>
          <w:szCs w:val="28"/>
          <w:shd w:val="solid" w:color="FFFFFF" w:fill="auto"/>
          <w:lang w:val="vi-VN"/>
        </w:rPr>
        <w:t>Các dự án, phương án sản xuất, kinh doanh của doanh nghiệp nhỏ và vừa đã được Quỹ quyết định tài trợ vốn</w:t>
      </w:r>
      <w:r w:rsidR="00EF00C3" w:rsidRPr="00DE45C5">
        <w:rPr>
          <w:sz w:val="28"/>
          <w:szCs w:val="28"/>
          <w:shd w:val="solid" w:color="FFFFFF" w:fill="auto"/>
          <w:lang w:val="vi-VN"/>
        </w:rPr>
        <w:t xml:space="preserve">, </w:t>
      </w:r>
      <w:r w:rsidRPr="00DE45C5">
        <w:rPr>
          <w:sz w:val="28"/>
          <w:szCs w:val="28"/>
          <w:shd w:val="solid" w:color="FFFFFF" w:fill="auto"/>
          <w:lang w:val="vi-VN"/>
        </w:rPr>
        <w:t xml:space="preserve">cho vay trực tiếp hoặc </w:t>
      </w:r>
      <w:r w:rsidR="00E87957" w:rsidRPr="00DE45C5">
        <w:rPr>
          <w:sz w:val="28"/>
          <w:szCs w:val="28"/>
          <w:shd w:val="solid" w:color="FFFFFF" w:fill="auto"/>
        </w:rPr>
        <w:t>quyết định chuyển vốn cho ngân hàng để thực hiện</w:t>
      </w:r>
      <w:r w:rsidR="0087129A" w:rsidRPr="00DE45C5">
        <w:rPr>
          <w:sz w:val="28"/>
          <w:szCs w:val="28"/>
          <w:shd w:val="solid" w:color="FFFFFF" w:fill="auto"/>
          <w:lang w:val="vi-VN"/>
        </w:rPr>
        <w:t xml:space="preserve"> cho vay gián tiếp</w:t>
      </w:r>
      <w:r w:rsidR="00397936" w:rsidRPr="00DE45C5">
        <w:rPr>
          <w:sz w:val="28"/>
          <w:szCs w:val="28"/>
          <w:shd w:val="solid" w:color="FFFFFF" w:fill="auto"/>
          <w:lang w:val="vi-VN"/>
        </w:rPr>
        <w:t xml:space="preserve"> </w:t>
      </w:r>
      <w:r w:rsidRPr="00DE45C5">
        <w:rPr>
          <w:sz w:val="28"/>
          <w:szCs w:val="28"/>
          <w:shd w:val="solid" w:color="FFFFFF" w:fill="auto"/>
          <w:lang w:val="vi-VN"/>
        </w:rPr>
        <w:t>trước khi Nghị định này có hiệu lực thi hành thì được tiếp tục thực hiện</w:t>
      </w:r>
      <w:r w:rsidR="00397936" w:rsidRPr="00DE45C5">
        <w:rPr>
          <w:sz w:val="28"/>
          <w:szCs w:val="28"/>
          <w:shd w:val="solid" w:color="FFFFFF" w:fill="auto"/>
          <w:lang w:val="vi-VN"/>
        </w:rPr>
        <w:t xml:space="preserve"> theo quy định của Nghị định số 39/2019/NĐ-CP ngày 10 tháng 5 năm 2019 của Chính phủ.</w:t>
      </w:r>
    </w:p>
    <w:p w14:paraId="1D0CBE96" w14:textId="77777777" w:rsidR="00D430D7" w:rsidRPr="00DE45C5" w:rsidRDefault="00D430D7" w:rsidP="00D00FB4">
      <w:pPr>
        <w:spacing w:before="120"/>
        <w:ind w:firstLine="720"/>
        <w:jc w:val="both"/>
        <w:rPr>
          <w:sz w:val="28"/>
          <w:szCs w:val="28"/>
          <w:lang w:val="vi-VN"/>
        </w:rPr>
      </w:pPr>
      <w:r w:rsidRPr="00DE45C5">
        <w:rPr>
          <w:b/>
          <w:bCs/>
          <w:sz w:val="28"/>
          <w:szCs w:val="28"/>
          <w:shd w:val="solid" w:color="FFFFFF" w:fill="auto"/>
          <w:lang w:val="vi-VN"/>
        </w:rPr>
        <w:t xml:space="preserve">Điều </w:t>
      </w:r>
      <w:r w:rsidR="00060776" w:rsidRPr="00DE45C5">
        <w:rPr>
          <w:b/>
          <w:bCs/>
          <w:sz w:val="28"/>
          <w:szCs w:val="28"/>
          <w:shd w:val="solid" w:color="FFFFFF" w:fill="auto"/>
          <w:lang w:val="vi-VN"/>
        </w:rPr>
        <w:t>3</w:t>
      </w:r>
      <w:r w:rsidRPr="00DE45C5">
        <w:rPr>
          <w:b/>
          <w:bCs/>
          <w:sz w:val="28"/>
          <w:szCs w:val="28"/>
          <w:shd w:val="solid" w:color="FFFFFF" w:fill="auto"/>
          <w:lang w:val="vi-VN"/>
        </w:rPr>
        <w:t>. Hiệu lực</w:t>
      </w:r>
      <w:r w:rsidR="008136A7" w:rsidRPr="00DE45C5">
        <w:rPr>
          <w:b/>
          <w:bCs/>
          <w:sz w:val="28"/>
          <w:szCs w:val="28"/>
          <w:shd w:val="solid" w:color="FFFFFF" w:fill="auto"/>
          <w:lang w:val="vi-VN"/>
        </w:rPr>
        <w:t xml:space="preserve"> và trách nhiệm</w:t>
      </w:r>
      <w:r w:rsidRPr="00DE45C5">
        <w:rPr>
          <w:b/>
          <w:bCs/>
          <w:sz w:val="28"/>
          <w:szCs w:val="28"/>
          <w:shd w:val="solid" w:color="FFFFFF" w:fill="auto"/>
          <w:lang w:val="vi-VN"/>
        </w:rPr>
        <w:t xml:space="preserve"> thi hành</w:t>
      </w:r>
    </w:p>
    <w:p w14:paraId="0CF842CF" w14:textId="77777777" w:rsidR="0055300C" w:rsidRPr="00DE45C5" w:rsidRDefault="0055300C" w:rsidP="00D00FB4">
      <w:pPr>
        <w:spacing w:before="120"/>
        <w:ind w:firstLine="720"/>
        <w:jc w:val="both"/>
        <w:rPr>
          <w:sz w:val="28"/>
          <w:szCs w:val="28"/>
          <w:lang w:val="vi-VN"/>
        </w:rPr>
      </w:pPr>
      <w:r w:rsidRPr="00DE45C5">
        <w:rPr>
          <w:sz w:val="28"/>
          <w:szCs w:val="28"/>
          <w:lang w:val="vi-VN"/>
        </w:rPr>
        <w:t>1. Nghị định này có hiệu lực thi hành từ ngày      tháng      năm 20</w:t>
      </w:r>
      <w:r w:rsidR="00E20599">
        <w:rPr>
          <w:sz w:val="28"/>
          <w:szCs w:val="28"/>
          <w:lang w:val="vi-VN"/>
        </w:rPr>
        <w:t>..</w:t>
      </w:r>
    </w:p>
    <w:p w14:paraId="2B27A929" w14:textId="77777777" w:rsidR="0055300C" w:rsidRDefault="0055300C" w:rsidP="00D00FB4">
      <w:pPr>
        <w:spacing w:before="120"/>
        <w:ind w:firstLine="720"/>
        <w:jc w:val="both"/>
        <w:rPr>
          <w:sz w:val="28"/>
          <w:szCs w:val="28"/>
          <w:lang w:val="vi-VN"/>
        </w:rPr>
      </w:pPr>
      <w:r w:rsidRPr="00DE45C5">
        <w:rPr>
          <w:sz w:val="28"/>
          <w:szCs w:val="28"/>
          <w:lang w:val="vi-VN"/>
        </w:rPr>
        <w:t xml:space="preserve">2. Bộ trưởng các Bộ, Thủ trưởng cơ quan ngang bộ, Thủ trưởng cơ quan thuộc Chính phủ, Chủ tịch Ủy ban nhân dân </w:t>
      </w:r>
      <w:r w:rsidR="004165FA" w:rsidRPr="00DE45C5">
        <w:rPr>
          <w:sz w:val="28"/>
          <w:szCs w:val="28"/>
          <w:lang w:val="vi-VN"/>
        </w:rPr>
        <w:t>các tỉnh, thành phố trực thuộc trung ương</w:t>
      </w:r>
      <w:r w:rsidR="008136A7" w:rsidRPr="00DE45C5">
        <w:rPr>
          <w:sz w:val="28"/>
          <w:szCs w:val="28"/>
          <w:lang w:val="vi-VN"/>
        </w:rPr>
        <w:t xml:space="preserve"> và các cơ quan, tổ chức, cá nhân có liên quan chịu trách nhiệm thi hành Nghị định này</w:t>
      </w:r>
      <w:r w:rsidRPr="00DE45C5">
        <w:rPr>
          <w:sz w:val="28"/>
          <w:szCs w:val="28"/>
          <w:lang w:val="vi-VN"/>
        </w:rPr>
        <w:t>./.</w:t>
      </w:r>
    </w:p>
    <w:p w14:paraId="1369C342" w14:textId="77777777" w:rsidR="00FA316B" w:rsidRPr="00DE45C5" w:rsidRDefault="00FA316B" w:rsidP="00D00FB4">
      <w:pPr>
        <w:spacing w:before="120"/>
        <w:ind w:firstLine="720"/>
        <w:jc w:val="both"/>
        <w:rPr>
          <w:sz w:val="28"/>
          <w:szCs w:val="28"/>
          <w:lang w:val="vi-VN"/>
        </w:rPr>
      </w:pPr>
    </w:p>
    <w:tbl>
      <w:tblPr>
        <w:tblW w:w="9923" w:type="dxa"/>
        <w:tblBorders>
          <w:top w:val="nil"/>
          <w:bottom w:val="nil"/>
          <w:insideH w:val="nil"/>
          <w:insideV w:val="nil"/>
        </w:tblBorders>
        <w:tblCellMar>
          <w:left w:w="0" w:type="dxa"/>
          <w:right w:w="0" w:type="dxa"/>
        </w:tblCellMar>
        <w:tblLook w:val="04A0" w:firstRow="1" w:lastRow="0" w:firstColumn="1" w:lastColumn="0" w:noHBand="0" w:noVBand="1"/>
      </w:tblPr>
      <w:tblGrid>
        <w:gridCol w:w="5495"/>
        <w:gridCol w:w="4428"/>
      </w:tblGrid>
      <w:tr w:rsidR="00D430D7" w:rsidRPr="00DE45C5" w14:paraId="6C2E50F9" w14:textId="77777777" w:rsidTr="00E60FB9">
        <w:tc>
          <w:tcPr>
            <w:tcW w:w="5495" w:type="dxa"/>
            <w:tcBorders>
              <w:top w:val="nil"/>
              <w:left w:val="nil"/>
              <w:bottom w:val="nil"/>
              <w:right w:val="nil"/>
              <w:tl2br w:val="nil"/>
              <w:tr2bl w:val="nil"/>
            </w:tcBorders>
            <w:shd w:val="clear" w:color="auto" w:fill="auto"/>
            <w:tcMar>
              <w:top w:w="0" w:type="dxa"/>
              <w:left w:w="108" w:type="dxa"/>
              <w:bottom w:w="0" w:type="dxa"/>
              <w:right w:w="108" w:type="dxa"/>
            </w:tcMar>
          </w:tcPr>
          <w:p w14:paraId="2B9158F2" w14:textId="77777777" w:rsidR="00191B2D" w:rsidRPr="00DE45C5" w:rsidRDefault="00D430D7" w:rsidP="00A31A6E">
            <w:pPr>
              <w:spacing w:before="120"/>
              <w:rPr>
                <w:sz w:val="22"/>
                <w:szCs w:val="22"/>
                <w:shd w:val="solid" w:color="FFFFFF" w:fill="auto"/>
                <w:lang w:val="vi-VN"/>
              </w:rPr>
            </w:pPr>
            <w:r w:rsidRPr="00DE45C5">
              <w:rPr>
                <w:b/>
                <w:bCs/>
                <w:i/>
                <w:iCs/>
                <w:lang w:val="vi-VN"/>
              </w:rPr>
              <w:t>Nơi nhận:</w:t>
            </w:r>
            <w:r w:rsidR="00EA4245" w:rsidRPr="00DE45C5">
              <w:rPr>
                <w:b/>
                <w:bCs/>
                <w:i/>
                <w:iCs/>
                <w:lang w:val="vi-VN"/>
              </w:rPr>
              <w:br/>
            </w:r>
            <w:r w:rsidR="00191B2D" w:rsidRPr="00DE45C5">
              <w:rPr>
                <w:sz w:val="22"/>
                <w:szCs w:val="22"/>
                <w:shd w:val="solid" w:color="FFFFFF" w:fill="auto"/>
                <w:lang w:val="vi-VN"/>
              </w:rPr>
              <w:t>- Ban Bí thư Trung ương Đảng;</w:t>
            </w:r>
            <w:r w:rsidR="00191B2D" w:rsidRPr="00DE45C5">
              <w:rPr>
                <w:sz w:val="22"/>
                <w:szCs w:val="22"/>
                <w:shd w:val="solid" w:color="FFFFFF" w:fill="auto"/>
                <w:lang w:val="vi-VN"/>
              </w:rPr>
              <w:br/>
              <w:t>- Thủ tướng, các Phó Thủ tướng Chính phủ;</w:t>
            </w:r>
            <w:r w:rsidR="00191B2D" w:rsidRPr="00DE45C5">
              <w:rPr>
                <w:sz w:val="22"/>
                <w:szCs w:val="22"/>
                <w:shd w:val="solid" w:color="FFFFFF" w:fill="auto"/>
                <w:lang w:val="vi-VN"/>
              </w:rPr>
              <w:br/>
              <w:t>- Các Bộ, cơ quan ngang bộ, cơ quan thuộc Chính phủ;</w:t>
            </w:r>
            <w:r w:rsidR="00191B2D" w:rsidRPr="00DE45C5">
              <w:rPr>
                <w:sz w:val="22"/>
                <w:szCs w:val="22"/>
                <w:shd w:val="solid" w:color="FFFFFF" w:fill="auto"/>
                <w:lang w:val="vi-VN"/>
              </w:rPr>
              <w:br/>
              <w:t>- HĐND, UBND các tỉnh, thành phố trực thuộc trung ương;</w:t>
            </w:r>
            <w:r w:rsidR="00191B2D" w:rsidRPr="00DE45C5">
              <w:rPr>
                <w:sz w:val="22"/>
                <w:szCs w:val="22"/>
                <w:shd w:val="solid" w:color="FFFFFF" w:fill="auto"/>
                <w:lang w:val="vi-VN"/>
              </w:rPr>
              <w:br/>
              <w:t>- Văn phòng Trung ương và các Ban của Đảng;</w:t>
            </w:r>
            <w:r w:rsidR="00191B2D" w:rsidRPr="00DE45C5">
              <w:rPr>
                <w:sz w:val="22"/>
                <w:szCs w:val="22"/>
                <w:shd w:val="solid" w:color="FFFFFF" w:fill="auto"/>
                <w:lang w:val="vi-VN"/>
              </w:rPr>
              <w:br/>
              <w:t>- Văn phòng Tổng Bí thư;</w:t>
            </w:r>
            <w:r w:rsidR="00191B2D" w:rsidRPr="00DE45C5">
              <w:rPr>
                <w:sz w:val="22"/>
                <w:szCs w:val="22"/>
                <w:shd w:val="solid" w:color="FFFFFF" w:fill="auto"/>
                <w:lang w:val="vi-VN"/>
              </w:rPr>
              <w:br/>
              <w:t>- Văn phòng Chủ tịch nước;</w:t>
            </w:r>
            <w:r w:rsidR="00191B2D" w:rsidRPr="00DE45C5">
              <w:rPr>
                <w:sz w:val="22"/>
                <w:szCs w:val="22"/>
                <w:shd w:val="solid" w:color="FFFFFF" w:fill="auto"/>
                <w:lang w:val="vi-VN"/>
              </w:rPr>
              <w:br/>
              <w:t>- Hội đồng dân tộc và các Ủy ban của Quốc hội;</w:t>
            </w:r>
            <w:r w:rsidR="00191B2D" w:rsidRPr="00DE45C5">
              <w:rPr>
                <w:sz w:val="22"/>
                <w:szCs w:val="22"/>
                <w:shd w:val="solid" w:color="FFFFFF" w:fill="auto"/>
                <w:lang w:val="vi-VN"/>
              </w:rPr>
              <w:br/>
              <w:t>- Văn phòng Quốc hội;</w:t>
            </w:r>
            <w:r w:rsidR="00191B2D" w:rsidRPr="00DE45C5">
              <w:rPr>
                <w:sz w:val="22"/>
                <w:szCs w:val="22"/>
                <w:shd w:val="solid" w:color="FFFFFF" w:fill="auto"/>
                <w:lang w:val="vi-VN"/>
              </w:rPr>
              <w:br/>
              <w:t>- Tòa án nhân dân tối cao;</w:t>
            </w:r>
            <w:r w:rsidR="00191B2D" w:rsidRPr="00DE45C5">
              <w:rPr>
                <w:sz w:val="22"/>
                <w:szCs w:val="22"/>
                <w:shd w:val="solid" w:color="FFFFFF" w:fill="auto"/>
                <w:lang w:val="vi-VN"/>
              </w:rPr>
              <w:br/>
              <w:t>- Viện kiểm sát nhân dân tối cao;</w:t>
            </w:r>
            <w:r w:rsidR="00191B2D" w:rsidRPr="00DE45C5">
              <w:rPr>
                <w:sz w:val="22"/>
                <w:szCs w:val="22"/>
                <w:shd w:val="solid" w:color="FFFFFF" w:fill="auto"/>
                <w:lang w:val="vi-VN"/>
              </w:rPr>
              <w:br/>
              <w:t>- Kiểm toán Nhà nước;</w:t>
            </w:r>
            <w:r w:rsidR="00191B2D" w:rsidRPr="00DE45C5">
              <w:rPr>
                <w:sz w:val="22"/>
                <w:szCs w:val="22"/>
                <w:shd w:val="solid" w:color="FFFFFF" w:fill="auto"/>
                <w:lang w:val="vi-VN"/>
              </w:rPr>
              <w:br/>
              <w:t>- Ủy ban Giám sát tài chính Quốc gia;</w:t>
            </w:r>
            <w:r w:rsidR="00191B2D" w:rsidRPr="00DE45C5">
              <w:rPr>
                <w:sz w:val="22"/>
                <w:szCs w:val="22"/>
                <w:shd w:val="solid" w:color="FFFFFF" w:fill="auto"/>
                <w:lang w:val="vi-VN"/>
              </w:rPr>
              <w:br/>
              <w:t>- Ngân hàng Chính sách xã hội;</w:t>
            </w:r>
            <w:r w:rsidR="00191B2D" w:rsidRPr="00DE45C5">
              <w:rPr>
                <w:sz w:val="22"/>
                <w:szCs w:val="22"/>
                <w:shd w:val="solid" w:color="FFFFFF" w:fill="auto"/>
                <w:lang w:val="vi-VN"/>
              </w:rPr>
              <w:br/>
              <w:t>- Ngân hàng Phát triển Việt Nam;</w:t>
            </w:r>
            <w:r w:rsidR="00191B2D" w:rsidRPr="00DE45C5">
              <w:rPr>
                <w:sz w:val="22"/>
                <w:szCs w:val="22"/>
                <w:shd w:val="solid" w:color="FFFFFF" w:fill="auto"/>
                <w:lang w:val="vi-VN"/>
              </w:rPr>
              <w:br/>
              <w:t>- Ủy ban trung ương Mặt trận Tổ quốc Việt Nam;</w:t>
            </w:r>
            <w:r w:rsidR="00191B2D" w:rsidRPr="00DE45C5">
              <w:rPr>
                <w:sz w:val="22"/>
                <w:szCs w:val="22"/>
                <w:shd w:val="solid" w:color="FFFFFF" w:fill="auto"/>
                <w:lang w:val="vi-VN"/>
              </w:rPr>
              <w:br/>
              <w:t>- Cơ quan trung ương của các đoàn thể;</w:t>
            </w:r>
            <w:r w:rsidR="00191B2D" w:rsidRPr="00DE45C5">
              <w:rPr>
                <w:sz w:val="22"/>
                <w:szCs w:val="22"/>
                <w:shd w:val="solid" w:color="FFFFFF" w:fill="auto"/>
                <w:lang w:val="vi-VN"/>
              </w:rPr>
              <w:br/>
              <w:t>- VPCP: BTCN, các PCN, Trợ lý TTg, TGĐ Cổng TTĐT,</w:t>
            </w:r>
            <w:r w:rsidR="00191B2D" w:rsidRPr="00DE45C5">
              <w:rPr>
                <w:sz w:val="22"/>
                <w:szCs w:val="22"/>
                <w:shd w:val="solid" w:color="FFFFFF" w:fill="auto"/>
                <w:lang w:val="vi-VN"/>
              </w:rPr>
              <w:br/>
              <w:t>các Vụ, Cục, đơn vị trực thuộc, Công báo;</w:t>
            </w:r>
            <w:r w:rsidR="00191B2D" w:rsidRPr="00DE45C5">
              <w:rPr>
                <w:sz w:val="22"/>
                <w:szCs w:val="22"/>
                <w:shd w:val="solid" w:color="FFFFFF" w:fill="auto"/>
                <w:lang w:val="vi-VN"/>
              </w:rPr>
              <w:br/>
              <w:t>- Lưu: VT, KTTH (3)</w:t>
            </w:r>
            <w:r w:rsidR="009E7450" w:rsidRPr="00DE45C5">
              <w:rPr>
                <w:sz w:val="22"/>
                <w:szCs w:val="22"/>
                <w:shd w:val="solid" w:color="FFFFFF" w:fill="auto"/>
                <w:lang w:val="vi-VN"/>
              </w:rPr>
              <w:t>.</w:t>
            </w:r>
          </w:p>
          <w:p w14:paraId="020E0799" w14:textId="77777777" w:rsidR="00D430D7" w:rsidRPr="00DE45C5" w:rsidRDefault="00D430D7" w:rsidP="00A31A6E">
            <w:pPr>
              <w:spacing w:before="120"/>
              <w:rPr>
                <w:lang w:val="vi-V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F46173A" w14:textId="77777777" w:rsidR="00B75848" w:rsidRPr="00DE45C5" w:rsidRDefault="00D430D7" w:rsidP="003C62E5">
            <w:pPr>
              <w:spacing w:before="120"/>
              <w:jc w:val="center"/>
              <w:rPr>
                <w:b/>
                <w:bCs/>
                <w:sz w:val="28"/>
                <w:szCs w:val="28"/>
                <w:shd w:val="solid" w:color="FFFFFF" w:fill="auto"/>
                <w:lang w:val="vi-VN"/>
              </w:rPr>
            </w:pPr>
            <w:r w:rsidRPr="00DE45C5">
              <w:rPr>
                <w:b/>
                <w:bCs/>
                <w:sz w:val="28"/>
                <w:szCs w:val="28"/>
                <w:shd w:val="solid" w:color="FFFFFF" w:fill="auto"/>
                <w:lang w:val="vi-VN"/>
              </w:rPr>
              <w:t>TM. CHÍNH PHỦ</w:t>
            </w:r>
            <w:r w:rsidR="003C62E5" w:rsidRPr="00DE45C5">
              <w:rPr>
                <w:b/>
                <w:bCs/>
                <w:sz w:val="28"/>
                <w:szCs w:val="28"/>
                <w:shd w:val="solid" w:color="FFFFFF" w:fill="auto"/>
                <w:lang w:val="vi-VN"/>
              </w:rPr>
              <w:br/>
            </w:r>
            <w:r w:rsidRPr="00DE45C5">
              <w:rPr>
                <w:b/>
                <w:bCs/>
                <w:sz w:val="28"/>
                <w:szCs w:val="28"/>
                <w:shd w:val="solid" w:color="FFFFFF" w:fill="auto"/>
                <w:lang w:val="vi-VN"/>
              </w:rPr>
              <w:t>KT. THỦ TƯỚNG</w:t>
            </w:r>
            <w:r w:rsidR="003C62E5" w:rsidRPr="00DE45C5">
              <w:rPr>
                <w:b/>
                <w:bCs/>
                <w:sz w:val="28"/>
                <w:szCs w:val="28"/>
                <w:shd w:val="solid" w:color="FFFFFF" w:fill="auto"/>
                <w:lang w:val="vi-VN"/>
              </w:rPr>
              <w:br/>
            </w:r>
            <w:r w:rsidRPr="00DE45C5">
              <w:rPr>
                <w:b/>
                <w:bCs/>
                <w:sz w:val="28"/>
                <w:szCs w:val="28"/>
                <w:shd w:val="solid" w:color="FFFFFF" w:fill="auto"/>
                <w:lang w:val="vi-VN"/>
              </w:rPr>
              <w:t>PHÓ THỦ TƯỚNG</w:t>
            </w:r>
            <w:r w:rsidRPr="00DE45C5">
              <w:rPr>
                <w:b/>
                <w:bCs/>
                <w:sz w:val="28"/>
                <w:szCs w:val="28"/>
                <w:shd w:val="solid" w:color="FFFFFF" w:fill="auto"/>
                <w:lang w:val="vi-VN"/>
              </w:rPr>
              <w:br/>
            </w:r>
            <w:r w:rsidRPr="00DE45C5">
              <w:rPr>
                <w:b/>
                <w:bCs/>
                <w:sz w:val="28"/>
                <w:szCs w:val="28"/>
                <w:shd w:val="solid" w:color="FFFFFF" w:fill="auto"/>
                <w:lang w:val="vi-VN"/>
              </w:rPr>
              <w:br/>
            </w:r>
            <w:r w:rsidRPr="00DE45C5">
              <w:rPr>
                <w:b/>
                <w:bCs/>
                <w:sz w:val="28"/>
                <w:szCs w:val="28"/>
                <w:shd w:val="solid" w:color="FFFFFF" w:fill="auto"/>
                <w:lang w:val="vi-VN"/>
              </w:rPr>
              <w:br/>
            </w:r>
            <w:r w:rsidRPr="00DE45C5">
              <w:rPr>
                <w:b/>
                <w:bCs/>
                <w:sz w:val="28"/>
                <w:szCs w:val="28"/>
                <w:shd w:val="solid" w:color="FFFFFF" w:fill="auto"/>
                <w:lang w:val="vi-VN"/>
              </w:rPr>
              <w:br/>
            </w:r>
          </w:p>
          <w:p w14:paraId="6EF5F113" w14:textId="77777777" w:rsidR="00D430D7" w:rsidRPr="00DE45C5" w:rsidRDefault="00D430D7" w:rsidP="00D430D7">
            <w:pPr>
              <w:spacing w:before="120"/>
              <w:jc w:val="center"/>
              <w:rPr>
                <w:lang w:val="vi-VN"/>
              </w:rPr>
            </w:pPr>
            <w:r w:rsidRPr="00DE45C5">
              <w:rPr>
                <w:b/>
                <w:bCs/>
                <w:sz w:val="28"/>
                <w:szCs w:val="28"/>
                <w:shd w:val="solid" w:color="FFFFFF" w:fill="auto"/>
                <w:lang w:val="vi-VN"/>
              </w:rPr>
              <w:br/>
              <w:t>Lê Minh Khái</w:t>
            </w:r>
          </w:p>
        </w:tc>
      </w:tr>
    </w:tbl>
    <w:p w14:paraId="47E55006" w14:textId="77777777" w:rsidR="00A31A6E" w:rsidRPr="00DE45C5" w:rsidRDefault="00A31A6E" w:rsidP="00AE4B4F">
      <w:pPr>
        <w:spacing w:before="120" w:after="280" w:afterAutospacing="1"/>
        <w:rPr>
          <w:shd w:val="solid" w:color="FFFFFF" w:fill="auto"/>
        </w:rPr>
      </w:pPr>
    </w:p>
    <w:sectPr w:rsidR="00A31A6E" w:rsidRPr="00DE45C5" w:rsidSect="00371FA4">
      <w:headerReference w:type="default" r:id="rId7"/>
      <w:pgSz w:w="12240" w:h="15840" w:code="1"/>
      <w:pgMar w:top="992" w:right="1440" w:bottom="85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61FB" w14:textId="77777777" w:rsidR="00575D70" w:rsidRDefault="00575D70" w:rsidP="00C147DB">
      <w:r>
        <w:separator/>
      </w:r>
    </w:p>
  </w:endnote>
  <w:endnote w:type="continuationSeparator" w:id="0">
    <w:p w14:paraId="44283D12" w14:textId="77777777" w:rsidR="00575D70" w:rsidRDefault="00575D70" w:rsidP="00C1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B65D" w14:textId="77777777" w:rsidR="00575D70" w:rsidRDefault="00575D70" w:rsidP="00C147DB">
      <w:r>
        <w:separator/>
      </w:r>
    </w:p>
  </w:footnote>
  <w:footnote w:type="continuationSeparator" w:id="0">
    <w:p w14:paraId="0964C847" w14:textId="77777777" w:rsidR="00575D70" w:rsidRDefault="00575D70" w:rsidP="00C1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FFF9" w14:textId="77777777" w:rsidR="00742C59" w:rsidRDefault="00742C59">
    <w:pPr>
      <w:pStyle w:val="Header"/>
      <w:jc w:val="center"/>
    </w:pPr>
    <w:r>
      <w:fldChar w:fldCharType="begin"/>
    </w:r>
    <w:r>
      <w:instrText xml:space="preserve"> PAGE   \* MERGEFORMAT </w:instrText>
    </w:r>
    <w:r>
      <w:fldChar w:fldCharType="separate"/>
    </w:r>
    <w:r w:rsidR="007057EF">
      <w:rPr>
        <w:noProof/>
      </w:rPr>
      <w:t>9</w:t>
    </w:r>
    <w:r>
      <w:rPr>
        <w:noProof/>
      </w:rPr>
      <w:fldChar w:fldCharType="end"/>
    </w:r>
  </w:p>
  <w:p w14:paraId="47E6EB6B" w14:textId="77777777" w:rsidR="00742C59" w:rsidRDefault="00742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C518F"/>
    <w:multiLevelType w:val="hybridMultilevel"/>
    <w:tmpl w:val="4052F3AE"/>
    <w:lvl w:ilvl="0" w:tplc="DBE81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31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9A"/>
    <w:rsid w:val="00000244"/>
    <w:rsid w:val="00002DD1"/>
    <w:rsid w:val="00012068"/>
    <w:rsid w:val="00015D4E"/>
    <w:rsid w:val="00016CE1"/>
    <w:rsid w:val="00016D0E"/>
    <w:rsid w:val="00017F9A"/>
    <w:rsid w:val="00025749"/>
    <w:rsid w:val="0003061C"/>
    <w:rsid w:val="00030E65"/>
    <w:rsid w:val="0003118C"/>
    <w:rsid w:val="00032B9A"/>
    <w:rsid w:val="00032C62"/>
    <w:rsid w:val="00034A4E"/>
    <w:rsid w:val="00035F9D"/>
    <w:rsid w:val="00036188"/>
    <w:rsid w:val="000425B9"/>
    <w:rsid w:val="000439AA"/>
    <w:rsid w:val="00043DCF"/>
    <w:rsid w:val="00043E69"/>
    <w:rsid w:val="00043EA4"/>
    <w:rsid w:val="00045E3A"/>
    <w:rsid w:val="0004725D"/>
    <w:rsid w:val="000500FD"/>
    <w:rsid w:val="000515CB"/>
    <w:rsid w:val="00060109"/>
    <w:rsid w:val="00060776"/>
    <w:rsid w:val="000609DF"/>
    <w:rsid w:val="000624A3"/>
    <w:rsid w:val="00065DE5"/>
    <w:rsid w:val="000664B8"/>
    <w:rsid w:val="00071415"/>
    <w:rsid w:val="000734E0"/>
    <w:rsid w:val="00075F96"/>
    <w:rsid w:val="00083C77"/>
    <w:rsid w:val="00083EE8"/>
    <w:rsid w:val="000900F3"/>
    <w:rsid w:val="000914A5"/>
    <w:rsid w:val="000930F0"/>
    <w:rsid w:val="000A50D4"/>
    <w:rsid w:val="000A6F78"/>
    <w:rsid w:val="000B01E6"/>
    <w:rsid w:val="000B30CC"/>
    <w:rsid w:val="000B3155"/>
    <w:rsid w:val="000B3951"/>
    <w:rsid w:val="000C3403"/>
    <w:rsid w:val="000C40B5"/>
    <w:rsid w:val="000C4968"/>
    <w:rsid w:val="000D098B"/>
    <w:rsid w:val="000D1259"/>
    <w:rsid w:val="000D1A95"/>
    <w:rsid w:val="000D213C"/>
    <w:rsid w:val="000E0990"/>
    <w:rsid w:val="000E5A9A"/>
    <w:rsid w:val="000F4675"/>
    <w:rsid w:val="000F5EB0"/>
    <w:rsid w:val="0010400E"/>
    <w:rsid w:val="001219E4"/>
    <w:rsid w:val="001220A6"/>
    <w:rsid w:val="00122354"/>
    <w:rsid w:val="00132E75"/>
    <w:rsid w:val="00141A96"/>
    <w:rsid w:val="0014210D"/>
    <w:rsid w:val="00143853"/>
    <w:rsid w:val="00152A40"/>
    <w:rsid w:val="0015554A"/>
    <w:rsid w:val="001704D7"/>
    <w:rsid w:val="00175438"/>
    <w:rsid w:val="001777CA"/>
    <w:rsid w:val="00182EB2"/>
    <w:rsid w:val="00191B2D"/>
    <w:rsid w:val="00196264"/>
    <w:rsid w:val="001A24BC"/>
    <w:rsid w:val="001B63BB"/>
    <w:rsid w:val="001C5C6A"/>
    <w:rsid w:val="001C6DF7"/>
    <w:rsid w:val="001C7EBC"/>
    <w:rsid w:val="001D1A4C"/>
    <w:rsid w:val="001E47F5"/>
    <w:rsid w:val="001F1100"/>
    <w:rsid w:val="001F3986"/>
    <w:rsid w:val="001F4460"/>
    <w:rsid w:val="001F4D8E"/>
    <w:rsid w:val="001F4E01"/>
    <w:rsid w:val="0020151E"/>
    <w:rsid w:val="00204048"/>
    <w:rsid w:val="0020521E"/>
    <w:rsid w:val="002069E3"/>
    <w:rsid w:val="00215C47"/>
    <w:rsid w:val="002241DB"/>
    <w:rsid w:val="0022511D"/>
    <w:rsid w:val="00225A2C"/>
    <w:rsid w:val="00241DD7"/>
    <w:rsid w:val="00247EEB"/>
    <w:rsid w:val="0025292A"/>
    <w:rsid w:val="002543AC"/>
    <w:rsid w:val="00257415"/>
    <w:rsid w:val="00260448"/>
    <w:rsid w:val="002635C3"/>
    <w:rsid w:val="00265D60"/>
    <w:rsid w:val="00270691"/>
    <w:rsid w:val="0027672F"/>
    <w:rsid w:val="002842D5"/>
    <w:rsid w:val="00287698"/>
    <w:rsid w:val="0028789B"/>
    <w:rsid w:val="00287B66"/>
    <w:rsid w:val="00290672"/>
    <w:rsid w:val="00291F6A"/>
    <w:rsid w:val="00292D15"/>
    <w:rsid w:val="00292F27"/>
    <w:rsid w:val="002A2011"/>
    <w:rsid w:val="002A447C"/>
    <w:rsid w:val="002A5590"/>
    <w:rsid w:val="002B1DEF"/>
    <w:rsid w:val="002B4B86"/>
    <w:rsid w:val="002C0CBB"/>
    <w:rsid w:val="002C2A16"/>
    <w:rsid w:val="002C40C3"/>
    <w:rsid w:val="002C62EB"/>
    <w:rsid w:val="002D0F90"/>
    <w:rsid w:val="002D6633"/>
    <w:rsid w:val="002E10DD"/>
    <w:rsid w:val="002E4C8E"/>
    <w:rsid w:val="002E4E50"/>
    <w:rsid w:val="002F5732"/>
    <w:rsid w:val="002F6D07"/>
    <w:rsid w:val="00300E11"/>
    <w:rsid w:val="00315E57"/>
    <w:rsid w:val="003177F8"/>
    <w:rsid w:val="00321234"/>
    <w:rsid w:val="00331422"/>
    <w:rsid w:val="003315D6"/>
    <w:rsid w:val="00331F20"/>
    <w:rsid w:val="00333931"/>
    <w:rsid w:val="00342AD2"/>
    <w:rsid w:val="00346545"/>
    <w:rsid w:val="00350353"/>
    <w:rsid w:val="00362C28"/>
    <w:rsid w:val="00370C3C"/>
    <w:rsid w:val="00371FA4"/>
    <w:rsid w:val="00373F8F"/>
    <w:rsid w:val="003762B8"/>
    <w:rsid w:val="00376310"/>
    <w:rsid w:val="00377D28"/>
    <w:rsid w:val="00381057"/>
    <w:rsid w:val="00382151"/>
    <w:rsid w:val="00386040"/>
    <w:rsid w:val="00393DFD"/>
    <w:rsid w:val="003949B6"/>
    <w:rsid w:val="003969B4"/>
    <w:rsid w:val="00397936"/>
    <w:rsid w:val="003A1AC9"/>
    <w:rsid w:val="003A37B7"/>
    <w:rsid w:val="003B1C26"/>
    <w:rsid w:val="003B2B6E"/>
    <w:rsid w:val="003C21EB"/>
    <w:rsid w:val="003C2736"/>
    <w:rsid w:val="003C3843"/>
    <w:rsid w:val="003C3B15"/>
    <w:rsid w:val="003C5222"/>
    <w:rsid w:val="003C5572"/>
    <w:rsid w:val="003C62E5"/>
    <w:rsid w:val="003C6369"/>
    <w:rsid w:val="003D69A9"/>
    <w:rsid w:val="003D7061"/>
    <w:rsid w:val="003E4E6A"/>
    <w:rsid w:val="003E7E08"/>
    <w:rsid w:val="003F0A33"/>
    <w:rsid w:val="004003E7"/>
    <w:rsid w:val="004005AF"/>
    <w:rsid w:val="00403496"/>
    <w:rsid w:val="004034C8"/>
    <w:rsid w:val="00404351"/>
    <w:rsid w:val="004104CB"/>
    <w:rsid w:val="00416248"/>
    <w:rsid w:val="004165FA"/>
    <w:rsid w:val="00423BA2"/>
    <w:rsid w:val="00423E1B"/>
    <w:rsid w:val="00424526"/>
    <w:rsid w:val="00426C4E"/>
    <w:rsid w:val="00436447"/>
    <w:rsid w:val="0044277A"/>
    <w:rsid w:val="004439EC"/>
    <w:rsid w:val="00451001"/>
    <w:rsid w:val="00452EA5"/>
    <w:rsid w:val="0045321C"/>
    <w:rsid w:val="004601A8"/>
    <w:rsid w:val="004613B6"/>
    <w:rsid w:val="00462125"/>
    <w:rsid w:val="00466738"/>
    <w:rsid w:val="00470F61"/>
    <w:rsid w:val="00471760"/>
    <w:rsid w:val="004816CE"/>
    <w:rsid w:val="00485947"/>
    <w:rsid w:val="00485CC0"/>
    <w:rsid w:val="0048613A"/>
    <w:rsid w:val="004904BB"/>
    <w:rsid w:val="004A48D5"/>
    <w:rsid w:val="004A79B1"/>
    <w:rsid w:val="004B1E85"/>
    <w:rsid w:val="004B3615"/>
    <w:rsid w:val="004B4E79"/>
    <w:rsid w:val="004B7121"/>
    <w:rsid w:val="004C15CF"/>
    <w:rsid w:val="004C20C2"/>
    <w:rsid w:val="004C27C2"/>
    <w:rsid w:val="004C3CE2"/>
    <w:rsid w:val="004D0DA7"/>
    <w:rsid w:val="004D0FE1"/>
    <w:rsid w:val="004D3453"/>
    <w:rsid w:val="004E0B9E"/>
    <w:rsid w:val="004E0FC1"/>
    <w:rsid w:val="004E38B4"/>
    <w:rsid w:val="004E74E6"/>
    <w:rsid w:val="004F3964"/>
    <w:rsid w:val="004F67AA"/>
    <w:rsid w:val="00500283"/>
    <w:rsid w:val="00503ADE"/>
    <w:rsid w:val="00506119"/>
    <w:rsid w:val="00506799"/>
    <w:rsid w:val="00510B00"/>
    <w:rsid w:val="00510C29"/>
    <w:rsid w:val="00520AAB"/>
    <w:rsid w:val="0052273F"/>
    <w:rsid w:val="005247C2"/>
    <w:rsid w:val="00526A11"/>
    <w:rsid w:val="00532942"/>
    <w:rsid w:val="005339F3"/>
    <w:rsid w:val="00535992"/>
    <w:rsid w:val="00536755"/>
    <w:rsid w:val="00537E6F"/>
    <w:rsid w:val="00540E21"/>
    <w:rsid w:val="00541F7A"/>
    <w:rsid w:val="00544432"/>
    <w:rsid w:val="0055300C"/>
    <w:rsid w:val="0055568A"/>
    <w:rsid w:val="0055780D"/>
    <w:rsid w:val="00557B28"/>
    <w:rsid w:val="00567139"/>
    <w:rsid w:val="00570897"/>
    <w:rsid w:val="0057493D"/>
    <w:rsid w:val="00574F6F"/>
    <w:rsid w:val="00575D70"/>
    <w:rsid w:val="00581A69"/>
    <w:rsid w:val="00583A70"/>
    <w:rsid w:val="00587186"/>
    <w:rsid w:val="00590698"/>
    <w:rsid w:val="00594BEF"/>
    <w:rsid w:val="00595D33"/>
    <w:rsid w:val="00597381"/>
    <w:rsid w:val="00597C36"/>
    <w:rsid w:val="00597EBE"/>
    <w:rsid w:val="005A0586"/>
    <w:rsid w:val="005B2CCE"/>
    <w:rsid w:val="005B5DB5"/>
    <w:rsid w:val="005C6974"/>
    <w:rsid w:val="005D1945"/>
    <w:rsid w:val="005D26FD"/>
    <w:rsid w:val="005D2B17"/>
    <w:rsid w:val="005D2E4D"/>
    <w:rsid w:val="005D47A4"/>
    <w:rsid w:val="005E0A20"/>
    <w:rsid w:val="005E29B6"/>
    <w:rsid w:val="005E3DD7"/>
    <w:rsid w:val="005E4472"/>
    <w:rsid w:val="005E59BB"/>
    <w:rsid w:val="005E6047"/>
    <w:rsid w:val="005F16DB"/>
    <w:rsid w:val="005F2280"/>
    <w:rsid w:val="005F369E"/>
    <w:rsid w:val="006009AE"/>
    <w:rsid w:val="00604222"/>
    <w:rsid w:val="006117D2"/>
    <w:rsid w:val="00613AB0"/>
    <w:rsid w:val="00614619"/>
    <w:rsid w:val="00614999"/>
    <w:rsid w:val="006216B6"/>
    <w:rsid w:val="00623189"/>
    <w:rsid w:val="00623663"/>
    <w:rsid w:val="00630524"/>
    <w:rsid w:val="00635A42"/>
    <w:rsid w:val="0064752F"/>
    <w:rsid w:val="006507D8"/>
    <w:rsid w:val="006534F5"/>
    <w:rsid w:val="006556FD"/>
    <w:rsid w:val="00657D41"/>
    <w:rsid w:val="00662557"/>
    <w:rsid w:val="00665838"/>
    <w:rsid w:val="006754FD"/>
    <w:rsid w:val="00680CD1"/>
    <w:rsid w:val="00684B07"/>
    <w:rsid w:val="00686D48"/>
    <w:rsid w:val="00687172"/>
    <w:rsid w:val="00687856"/>
    <w:rsid w:val="00695A2F"/>
    <w:rsid w:val="0069698A"/>
    <w:rsid w:val="00697A72"/>
    <w:rsid w:val="006A191D"/>
    <w:rsid w:val="006A2C67"/>
    <w:rsid w:val="006A39DB"/>
    <w:rsid w:val="006C41F6"/>
    <w:rsid w:val="006D0148"/>
    <w:rsid w:val="006E07F2"/>
    <w:rsid w:val="006E13DC"/>
    <w:rsid w:val="006E2A3B"/>
    <w:rsid w:val="006E40F3"/>
    <w:rsid w:val="006E79E7"/>
    <w:rsid w:val="006F05A4"/>
    <w:rsid w:val="0070532A"/>
    <w:rsid w:val="007057EF"/>
    <w:rsid w:val="007079C1"/>
    <w:rsid w:val="00712D07"/>
    <w:rsid w:val="00717C3F"/>
    <w:rsid w:val="007272E6"/>
    <w:rsid w:val="00730268"/>
    <w:rsid w:val="0073083D"/>
    <w:rsid w:val="00742240"/>
    <w:rsid w:val="00742C59"/>
    <w:rsid w:val="007515B6"/>
    <w:rsid w:val="007568F6"/>
    <w:rsid w:val="00763AAF"/>
    <w:rsid w:val="0076590D"/>
    <w:rsid w:val="007660EB"/>
    <w:rsid w:val="00767429"/>
    <w:rsid w:val="00770543"/>
    <w:rsid w:val="007747CF"/>
    <w:rsid w:val="00782FA7"/>
    <w:rsid w:val="007867A6"/>
    <w:rsid w:val="00790459"/>
    <w:rsid w:val="00790A0F"/>
    <w:rsid w:val="00792002"/>
    <w:rsid w:val="007938C1"/>
    <w:rsid w:val="007A00F3"/>
    <w:rsid w:val="007A73EA"/>
    <w:rsid w:val="007B03C7"/>
    <w:rsid w:val="007B36E0"/>
    <w:rsid w:val="007B6DC8"/>
    <w:rsid w:val="007B758F"/>
    <w:rsid w:val="007B76FE"/>
    <w:rsid w:val="007C38B3"/>
    <w:rsid w:val="007C7DC1"/>
    <w:rsid w:val="007D0488"/>
    <w:rsid w:val="007D1453"/>
    <w:rsid w:val="007D1D97"/>
    <w:rsid w:val="007D3DA5"/>
    <w:rsid w:val="007E2902"/>
    <w:rsid w:val="007E5725"/>
    <w:rsid w:val="007E64BE"/>
    <w:rsid w:val="007F2622"/>
    <w:rsid w:val="007F45D8"/>
    <w:rsid w:val="007F483A"/>
    <w:rsid w:val="0080613D"/>
    <w:rsid w:val="00807023"/>
    <w:rsid w:val="008104B0"/>
    <w:rsid w:val="008136A7"/>
    <w:rsid w:val="00816959"/>
    <w:rsid w:val="00827043"/>
    <w:rsid w:val="008305A0"/>
    <w:rsid w:val="00831A75"/>
    <w:rsid w:val="008346EE"/>
    <w:rsid w:val="00864774"/>
    <w:rsid w:val="0086636E"/>
    <w:rsid w:val="0086664D"/>
    <w:rsid w:val="00867DE8"/>
    <w:rsid w:val="0087129A"/>
    <w:rsid w:val="00872920"/>
    <w:rsid w:val="008735DC"/>
    <w:rsid w:val="0088252E"/>
    <w:rsid w:val="008831C6"/>
    <w:rsid w:val="008853D1"/>
    <w:rsid w:val="00894D72"/>
    <w:rsid w:val="008971A0"/>
    <w:rsid w:val="00897318"/>
    <w:rsid w:val="008A5854"/>
    <w:rsid w:val="008A59AB"/>
    <w:rsid w:val="008A5B96"/>
    <w:rsid w:val="008A5F53"/>
    <w:rsid w:val="008B2B13"/>
    <w:rsid w:val="008B2D97"/>
    <w:rsid w:val="008C3611"/>
    <w:rsid w:val="008C4011"/>
    <w:rsid w:val="008C441E"/>
    <w:rsid w:val="008D00FC"/>
    <w:rsid w:val="008D1061"/>
    <w:rsid w:val="008D1452"/>
    <w:rsid w:val="008D2D4C"/>
    <w:rsid w:val="008D46D5"/>
    <w:rsid w:val="008D5902"/>
    <w:rsid w:val="008D6965"/>
    <w:rsid w:val="008E1108"/>
    <w:rsid w:val="008E1370"/>
    <w:rsid w:val="008E64A2"/>
    <w:rsid w:val="008F0DDE"/>
    <w:rsid w:val="008F5EDC"/>
    <w:rsid w:val="008F61E3"/>
    <w:rsid w:val="008F68AF"/>
    <w:rsid w:val="00900E57"/>
    <w:rsid w:val="009049E5"/>
    <w:rsid w:val="00906FAF"/>
    <w:rsid w:val="00907AE8"/>
    <w:rsid w:val="009103B4"/>
    <w:rsid w:val="0091223F"/>
    <w:rsid w:val="0091445D"/>
    <w:rsid w:val="009145F8"/>
    <w:rsid w:val="00920811"/>
    <w:rsid w:val="0092376C"/>
    <w:rsid w:val="00930092"/>
    <w:rsid w:val="00930A33"/>
    <w:rsid w:val="00930CA7"/>
    <w:rsid w:val="009316B3"/>
    <w:rsid w:val="009316B8"/>
    <w:rsid w:val="00932735"/>
    <w:rsid w:val="00934DB3"/>
    <w:rsid w:val="00935E9F"/>
    <w:rsid w:val="00943A9F"/>
    <w:rsid w:val="00950125"/>
    <w:rsid w:val="00950CA4"/>
    <w:rsid w:val="00952E90"/>
    <w:rsid w:val="00954EFB"/>
    <w:rsid w:val="00956A69"/>
    <w:rsid w:val="00961EC5"/>
    <w:rsid w:val="00964546"/>
    <w:rsid w:val="00965310"/>
    <w:rsid w:val="0096703B"/>
    <w:rsid w:val="00967E89"/>
    <w:rsid w:val="00973644"/>
    <w:rsid w:val="009759AE"/>
    <w:rsid w:val="009767E1"/>
    <w:rsid w:val="009816CF"/>
    <w:rsid w:val="00986027"/>
    <w:rsid w:val="009866D5"/>
    <w:rsid w:val="009908E6"/>
    <w:rsid w:val="00995B54"/>
    <w:rsid w:val="009A35FC"/>
    <w:rsid w:val="009A6915"/>
    <w:rsid w:val="009B0498"/>
    <w:rsid w:val="009B3E64"/>
    <w:rsid w:val="009B5276"/>
    <w:rsid w:val="009C1275"/>
    <w:rsid w:val="009C2F20"/>
    <w:rsid w:val="009C3E9B"/>
    <w:rsid w:val="009C4073"/>
    <w:rsid w:val="009C43AA"/>
    <w:rsid w:val="009C4AD7"/>
    <w:rsid w:val="009C66B5"/>
    <w:rsid w:val="009D4EC7"/>
    <w:rsid w:val="009D7A4A"/>
    <w:rsid w:val="009E33BA"/>
    <w:rsid w:val="009E6C21"/>
    <w:rsid w:val="009E7450"/>
    <w:rsid w:val="009F0DCB"/>
    <w:rsid w:val="009F18C3"/>
    <w:rsid w:val="009F2D2D"/>
    <w:rsid w:val="009F5F0A"/>
    <w:rsid w:val="00A02DE5"/>
    <w:rsid w:val="00A03B74"/>
    <w:rsid w:val="00A06F67"/>
    <w:rsid w:val="00A072E9"/>
    <w:rsid w:val="00A227EC"/>
    <w:rsid w:val="00A27A08"/>
    <w:rsid w:val="00A31A6E"/>
    <w:rsid w:val="00A33662"/>
    <w:rsid w:val="00A35BB4"/>
    <w:rsid w:val="00A36269"/>
    <w:rsid w:val="00A36776"/>
    <w:rsid w:val="00A43F2C"/>
    <w:rsid w:val="00A47F55"/>
    <w:rsid w:val="00A50DBB"/>
    <w:rsid w:val="00A546FF"/>
    <w:rsid w:val="00A62C48"/>
    <w:rsid w:val="00A66862"/>
    <w:rsid w:val="00A67ECC"/>
    <w:rsid w:val="00A745FF"/>
    <w:rsid w:val="00A76E0C"/>
    <w:rsid w:val="00A771D5"/>
    <w:rsid w:val="00A80B90"/>
    <w:rsid w:val="00A937C9"/>
    <w:rsid w:val="00A95CAB"/>
    <w:rsid w:val="00A963FB"/>
    <w:rsid w:val="00A9698E"/>
    <w:rsid w:val="00AA157E"/>
    <w:rsid w:val="00AA5D2D"/>
    <w:rsid w:val="00AA62CE"/>
    <w:rsid w:val="00AA69F6"/>
    <w:rsid w:val="00AB2569"/>
    <w:rsid w:val="00AD676F"/>
    <w:rsid w:val="00AD67D0"/>
    <w:rsid w:val="00AD775E"/>
    <w:rsid w:val="00AE4B4F"/>
    <w:rsid w:val="00AF16AD"/>
    <w:rsid w:val="00AF2552"/>
    <w:rsid w:val="00AF5AA0"/>
    <w:rsid w:val="00AF772D"/>
    <w:rsid w:val="00B005D1"/>
    <w:rsid w:val="00B044EE"/>
    <w:rsid w:val="00B1101D"/>
    <w:rsid w:val="00B152A4"/>
    <w:rsid w:val="00B1758D"/>
    <w:rsid w:val="00B20CE8"/>
    <w:rsid w:val="00B21880"/>
    <w:rsid w:val="00B27026"/>
    <w:rsid w:val="00B31F7D"/>
    <w:rsid w:val="00B34B83"/>
    <w:rsid w:val="00B352D7"/>
    <w:rsid w:val="00B407E3"/>
    <w:rsid w:val="00B40E9D"/>
    <w:rsid w:val="00B51625"/>
    <w:rsid w:val="00B52891"/>
    <w:rsid w:val="00B529A6"/>
    <w:rsid w:val="00B54163"/>
    <w:rsid w:val="00B54596"/>
    <w:rsid w:val="00B56D63"/>
    <w:rsid w:val="00B648BE"/>
    <w:rsid w:val="00B70852"/>
    <w:rsid w:val="00B754D7"/>
    <w:rsid w:val="00B75848"/>
    <w:rsid w:val="00B768A7"/>
    <w:rsid w:val="00B82154"/>
    <w:rsid w:val="00B96645"/>
    <w:rsid w:val="00BA0469"/>
    <w:rsid w:val="00BA438D"/>
    <w:rsid w:val="00BA56A4"/>
    <w:rsid w:val="00BA6BEB"/>
    <w:rsid w:val="00BA701A"/>
    <w:rsid w:val="00BB5DFD"/>
    <w:rsid w:val="00BC11C8"/>
    <w:rsid w:val="00BC1723"/>
    <w:rsid w:val="00BC2048"/>
    <w:rsid w:val="00BC638D"/>
    <w:rsid w:val="00BC7D28"/>
    <w:rsid w:val="00BD231C"/>
    <w:rsid w:val="00BD48DC"/>
    <w:rsid w:val="00BD532F"/>
    <w:rsid w:val="00BD763F"/>
    <w:rsid w:val="00BE6B1D"/>
    <w:rsid w:val="00BF27B3"/>
    <w:rsid w:val="00BF4469"/>
    <w:rsid w:val="00BF481B"/>
    <w:rsid w:val="00BF48EB"/>
    <w:rsid w:val="00C014CC"/>
    <w:rsid w:val="00C147DB"/>
    <w:rsid w:val="00C1538E"/>
    <w:rsid w:val="00C1575B"/>
    <w:rsid w:val="00C2453F"/>
    <w:rsid w:val="00C353E0"/>
    <w:rsid w:val="00C41CA0"/>
    <w:rsid w:val="00C431B3"/>
    <w:rsid w:val="00C46C0D"/>
    <w:rsid w:val="00C47221"/>
    <w:rsid w:val="00C5593A"/>
    <w:rsid w:val="00C56C1E"/>
    <w:rsid w:val="00C6250B"/>
    <w:rsid w:val="00C65177"/>
    <w:rsid w:val="00C66225"/>
    <w:rsid w:val="00C66908"/>
    <w:rsid w:val="00C76AEB"/>
    <w:rsid w:val="00C82852"/>
    <w:rsid w:val="00C93332"/>
    <w:rsid w:val="00CA1B59"/>
    <w:rsid w:val="00CA35F8"/>
    <w:rsid w:val="00CA395D"/>
    <w:rsid w:val="00CA7207"/>
    <w:rsid w:val="00CB1D89"/>
    <w:rsid w:val="00CC58A1"/>
    <w:rsid w:val="00CC7297"/>
    <w:rsid w:val="00CC7E52"/>
    <w:rsid w:val="00CD0036"/>
    <w:rsid w:val="00CD154D"/>
    <w:rsid w:val="00CD2442"/>
    <w:rsid w:val="00CD2E1F"/>
    <w:rsid w:val="00CE1965"/>
    <w:rsid w:val="00CE4FA4"/>
    <w:rsid w:val="00CF0E03"/>
    <w:rsid w:val="00CF154C"/>
    <w:rsid w:val="00CF2DCD"/>
    <w:rsid w:val="00CF433E"/>
    <w:rsid w:val="00D00FB4"/>
    <w:rsid w:val="00D01D94"/>
    <w:rsid w:val="00D06040"/>
    <w:rsid w:val="00D15C23"/>
    <w:rsid w:val="00D1752C"/>
    <w:rsid w:val="00D21DEF"/>
    <w:rsid w:val="00D27CF4"/>
    <w:rsid w:val="00D34746"/>
    <w:rsid w:val="00D35F4C"/>
    <w:rsid w:val="00D36B38"/>
    <w:rsid w:val="00D37848"/>
    <w:rsid w:val="00D424C2"/>
    <w:rsid w:val="00D430D7"/>
    <w:rsid w:val="00D45B64"/>
    <w:rsid w:val="00D470EB"/>
    <w:rsid w:val="00D507EC"/>
    <w:rsid w:val="00D50BD6"/>
    <w:rsid w:val="00D52258"/>
    <w:rsid w:val="00D55978"/>
    <w:rsid w:val="00D646C0"/>
    <w:rsid w:val="00D65E9D"/>
    <w:rsid w:val="00D662B2"/>
    <w:rsid w:val="00D71998"/>
    <w:rsid w:val="00D73727"/>
    <w:rsid w:val="00D81BA3"/>
    <w:rsid w:val="00D860C9"/>
    <w:rsid w:val="00D92485"/>
    <w:rsid w:val="00D939E3"/>
    <w:rsid w:val="00D951DD"/>
    <w:rsid w:val="00D954E9"/>
    <w:rsid w:val="00D96067"/>
    <w:rsid w:val="00DA26AB"/>
    <w:rsid w:val="00DA520A"/>
    <w:rsid w:val="00DB1D6F"/>
    <w:rsid w:val="00DC2CA4"/>
    <w:rsid w:val="00DC40F7"/>
    <w:rsid w:val="00DD104A"/>
    <w:rsid w:val="00DD2B4E"/>
    <w:rsid w:val="00DE2A1B"/>
    <w:rsid w:val="00DE2D02"/>
    <w:rsid w:val="00DE45C5"/>
    <w:rsid w:val="00DE4FAD"/>
    <w:rsid w:val="00E03E42"/>
    <w:rsid w:val="00E06FA7"/>
    <w:rsid w:val="00E075F9"/>
    <w:rsid w:val="00E13D87"/>
    <w:rsid w:val="00E20599"/>
    <w:rsid w:val="00E23EF6"/>
    <w:rsid w:val="00E24058"/>
    <w:rsid w:val="00E27850"/>
    <w:rsid w:val="00E35804"/>
    <w:rsid w:val="00E372B7"/>
    <w:rsid w:val="00E51B6A"/>
    <w:rsid w:val="00E56CC9"/>
    <w:rsid w:val="00E60FB9"/>
    <w:rsid w:val="00E627F4"/>
    <w:rsid w:val="00E6734E"/>
    <w:rsid w:val="00E71C40"/>
    <w:rsid w:val="00E85AB8"/>
    <w:rsid w:val="00E87072"/>
    <w:rsid w:val="00E8714F"/>
    <w:rsid w:val="00E87957"/>
    <w:rsid w:val="00E87BC5"/>
    <w:rsid w:val="00E92814"/>
    <w:rsid w:val="00E9525D"/>
    <w:rsid w:val="00E96D8D"/>
    <w:rsid w:val="00EA4245"/>
    <w:rsid w:val="00EA607F"/>
    <w:rsid w:val="00EB1D5F"/>
    <w:rsid w:val="00EB4959"/>
    <w:rsid w:val="00EB6B85"/>
    <w:rsid w:val="00EB703A"/>
    <w:rsid w:val="00EC07C6"/>
    <w:rsid w:val="00EC45D4"/>
    <w:rsid w:val="00EC589B"/>
    <w:rsid w:val="00EC7753"/>
    <w:rsid w:val="00EC7E15"/>
    <w:rsid w:val="00ED1F18"/>
    <w:rsid w:val="00ED4CBA"/>
    <w:rsid w:val="00ED5F88"/>
    <w:rsid w:val="00ED766A"/>
    <w:rsid w:val="00EE4022"/>
    <w:rsid w:val="00EE4C1A"/>
    <w:rsid w:val="00EE520D"/>
    <w:rsid w:val="00EE6B04"/>
    <w:rsid w:val="00EF00C3"/>
    <w:rsid w:val="00F00741"/>
    <w:rsid w:val="00F05D03"/>
    <w:rsid w:val="00F1184F"/>
    <w:rsid w:val="00F21C81"/>
    <w:rsid w:val="00F2437F"/>
    <w:rsid w:val="00F24D4F"/>
    <w:rsid w:val="00F26BFE"/>
    <w:rsid w:val="00F27DE0"/>
    <w:rsid w:val="00F338DC"/>
    <w:rsid w:val="00F34DF7"/>
    <w:rsid w:val="00F35E91"/>
    <w:rsid w:val="00F40C26"/>
    <w:rsid w:val="00F42F8C"/>
    <w:rsid w:val="00F4474B"/>
    <w:rsid w:val="00F51477"/>
    <w:rsid w:val="00F532CD"/>
    <w:rsid w:val="00F53584"/>
    <w:rsid w:val="00F57FFC"/>
    <w:rsid w:val="00F62BDE"/>
    <w:rsid w:val="00F74F8E"/>
    <w:rsid w:val="00F80F1E"/>
    <w:rsid w:val="00F82C6B"/>
    <w:rsid w:val="00F84A5F"/>
    <w:rsid w:val="00F95811"/>
    <w:rsid w:val="00FA1AD0"/>
    <w:rsid w:val="00FA316B"/>
    <w:rsid w:val="00FA6F82"/>
    <w:rsid w:val="00FB3069"/>
    <w:rsid w:val="00FC208C"/>
    <w:rsid w:val="00FD341D"/>
    <w:rsid w:val="00FD742A"/>
    <w:rsid w:val="00FE17FE"/>
    <w:rsid w:val="00FE1FB3"/>
    <w:rsid w:val="00FE728A"/>
    <w:rsid w:val="00FE7A29"/>
    <w:rsid w:val="00FF1DF8"/>
    <w:rsid w:val="00FF54EC"/>
    <w:rsid w:val="00FF673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Straight Arrow Connector 5"/>
        <o:r id="V:Rule2" type="connector" idref="#_x0000_s1264"/>
        <o:r id="V:Rule3" type="connector" idref="#_x0000_s1265"/>
      </o:rules>
    </o:shapelayout>
  </w:shapeDefaults>
  <w:decimalSymbol w:val="."/>
  <w:listSeparator w:val=","/>
  <w14:docId w14:val="470D55A9"/>
  <w15:chartTrackingRefBased/>
  <w15:docId w15:val="{7F5F5C6A-AA19-8A48-BF03-30965775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84F"/>
    <w:rPr>
      <w:sz w:val="24"/>
      <w:szCs w:val="24"/>
    </w:rPr>
  </w:style>
  <w:style w:type="paragraph" w:styleId="Heading4">
    <w:name w:val="heading 4"/>
    <w:basedOn w:val="Normal"/>
    <w:link w:val="Heading4Char"/>
    <w:uiPriority w:val="9"/>
    <w:qFormat/>
    <w:rsid w:val="009759AE"/>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7DB"/>
    <w:pPr>
      <w:tabs>
        <w:tab w:val="center" w:pos="4680"/>
        <w:tab w:val="right" w:pos="9360"/>
      </w:tabs>
    </w:pPr>
  </w:style>
  <w:style w:type="character" w:customStyle="1" w:styleId="HeaderChar">
    <w:name w:val="Header Char"/>
    <w:link w:val="Header"/>
    <w:uiPriority w:val="99"/>
    <w:rsid w:val="00C147DB"/>
    <w:rPr>
      <w:sz w:val="24"/>
      <w:szCs w:val="24"/>
    </w:rPr>
  </w:style>
  <w:style w:type="paragraph" w:styleId="Footer">
    <w:name w:val="footer"/>
    <w:basedOn w:val="Normal"/>
    <w:link w:val="FooterChar"/>
    <w:uiPriority w:val="99"/>
    <w:unhideWhenUsed/>
    <w:rsid w:val="00C147DB"/>
    <w:pPr>
      <w:tabs>
        <w:tab w:val="center" w:pos="4680"/>
        <w:tab w:val="right" w:pos="9360"/>
      </w:tabs>
    </w:pPr>
  </w:style>
  <w:style w:type="character" w:customStyle="1" w:styleId="FooterChar">
    <w:name w:val="Footer Char"/>
    <w:link w:val="Footer"/>
    <w:uiPriority w:val="99"/>
    <w:rsid w:val="00C147DB"/>
    <w:rPr>
      <w:sz w:val="24"/>
      <w:szCs w:val="24"/>
    </w:rPr>
  </w:style>
  <w:style w:type="paragraph" w:styleId="BalloonText">
    <w:name w:val="Balloon Text"/>
    <w:basedOn w:val="Normal"/>
    <w:link w:val="BalloonTextChar"/>
    <w:uiPriority w:val="99"/>
    <w:semiHidden/>
    <w:unhideWhenUsed/>
    <w:rsid w:val="00034A4E"/>
    <w:rPr>
      <w:rFonts w:ascii="Segoe UI" w:hAnsi="Segoe UI" w:cs="Segoe UI"/>
      <w:sz w:val="18"/>
      <w:szCs w:val="18"/>
    </w:rPr>
  </w:style>
  <w:style w:type="character" w:customStyle="1" w:styleId="BalloonTextChar">
    <w:name w:val="Balloon Text Char"/>
    <w:link w:val="BalloonText"/>
    <w:uiPriority w:val="99"/>
    <w:semiHidden/>
    <w:rsid w:val="00034A4E"/>
    <w:rPr>
      <w:rFonts w:ascii="Segoe UI" w:hAnsi="Segoe UI" w:cs="Segoe UI"/>
      <w:sz w:val="18"/>
      <w:szCs w:val="18"/>
    </w:rPr>
  </w:style>
  <w:style w:type="character" w:customStyle="1" w:styleId="Vnbnnidung">
    <w:name w:val="Văn bản nội dung_"/>
    <w:link w:val="Vnbnnidung0"/>
    <w:uiPriority w:val="99"/>
    <w:rsid w:val="00071415"/>
    <w:rPr>
      <w:sz w:val="26"/>
      <w:szCs w:val="26"/>
    </w:rPr>
  </w:style>
  <w:style w:type="paragraph" w:customStyle="1" w:styleId="Vnbnnidung0">
    <w:name w:val="Văn bản nội dung"/>
    <w:basedOn w:val="Normal"/>
    <w:link w:val="Vnbnnidung"/>
    <w:uiPriority w:val="99"/>
    <w:rsid w:val="00071415"/>
    <w:pPr>
      <w:widowControl w:val="0"/>
      <w:spacing w:after="100" w:line="276" w:lineRule="auto"/>
      <w:ind w:firstLine="400"/>
    </w:pPr>
    <w:rPr>
      <w:sz w:val="26"/>
      <w:szCs w:val="26"/>
    </w:rPr>
  </w:style>
  <w:style w:type="paragraph" w:styleId="NormalWeb">
    <w:name w:val="Normal (Web)"/>
    <w:basedOn w:val="Normal"/>
    <w:uiPriority w:val="99"/>
    <w:unhideWhenUsed/>
    <w:rsid w:val="00E24058"/>
    <w:pPr>
      <w:spacing w:before="100" w:beforeAutospacing="1" w:after="100" w:afterAutospacing="1"/>
    </w:pPr>
  </w:style>
  <w:style w:type="character" w:customStyle="1" w:styleId="apple-converted-space">
    <w:name w:val="apple-converted-space"/>
    <w:basedOn w:val="DefaultParagraphFont"/>
    <w:rsid w:val="00D52258"/>
  </w:style>
  <w:style w:type="character" w:customStyle="1" w:styleId="Heading4Char">
    <w:name w:val="Heading 4 Char"/>
    <w:link w:val="Heading4"/>
    <w:uiPriority w:val="9"/>
    <w:rsid w:val="009759AE"/>
    <w:rPr>
      <w:b/>
      <w:bCs/>
      <w:sz w:val="24"/>
      <w:szCs w:val="24"/>
    </w:rPr>
  </w:style>
  <w:style w:type="character" w:styleId="CommentReference">
    <w:name w:val="annotation reference"/>
    <w:uiPriority w:val="99"/>
    <w:semiHidden/>
    <w:unhideWhenUsed/>
    <w:rsid w:val="00623189"/>
    <w:rPr>
      <w:sz w:val="16"/>
      <w:szCs w:val="16"/>
    </w:rPr>
  </w:style>
  <w:style w:type="paragraph" w:styleId="CommentText">
    <w:name w:val="annotation text"/>
    <w:basedOn w:val="Normal"/>
    <w:link w:val="CommentTextChar"/>
    <w:uiPriority w:val="99"/>
    <w:semiHidden/>
    <w:unhideWhenUsed/>
    <w:rsid w:val="00623189"/>
    <w:rPr>
      <w:sz w:val="20"/>
      <w:szCs w:val="20"/>
    </w:rPr>
  </w:style>
  <w:style w:type="character" w:customStyle="1" w:styleId="CommentTextChar">
    <w:name w:val="Comment Text Char"/>
    <w:basedOn w:val="DefaultParagraphFont"/>
    <w:link w:val="CommentText"/>
    <w:uiPriority w:val="99"/>
    <w:semiHidden/>
    <w:rsid w:val="00623189"/>
  </w:style>
  <w:style w:type="paragraph" w:styleId="CommentSubject">
    <w:name w:val="annotation subject"/>
    <w:basedOn w:val="CommentText"/>
    <w:next w:val="CommentText"/>
    <w:link w:val="CommentSubjectChar"/>
    <w:uiPriority w:val="99"/>
    <w:semiHidden/>
    <w:unhideWhenUsed/>
    <w:rsid w:val="00623189"/>
    <w:rPr>
      <w:b/>
      <w:bCs/>
    </w:rPr>
  </w:style>
  <w:style w:type="character" w:customStyle="1" w:styleId="CommentSubjectChar">
    <w:name w:val="Comment Subject Char"/>
    <w:link w:val="CommentSubject"/>
    <w:uiPriority w:val="99"/>
    <w:semiHidden/>
    <w:rsid w:val="00623189"/>
    <w:rPr>
      <w:b/>
      <w:bCs/>
    </w:rPr>
  </w:style>
  <w:style w:type="paragraph" w:styleId="Revision">
    <w:name w:val="Revision"/>
    <w:hidden/>
    <w:uiPriority w:val="99"/>
    <w:unhideWhenUsed/>
    <w:rsid w:val="00CD2E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3975">
      <w:bodyDiv w:val="1"/>
      <w:marLeft w:val="0"/>
      <w:marRight w:val="0"/>
      <w:marTop w:val="0"/>
      <w:marBottom w:val="0"/>
      <w:divBdr>
        <w:top w:val="none" w:sz="0" w:space="0" w:color="auto"/>
        <w:left w:val="none" w:sz="0" w:space="0" w:color="auto"/>
        <w:bottom w:val="none" w:sz="0" w:space="0" w:color="auto"/>
        <w:right w:val="none" w:sz="0" w:space="0" w:color="auto"/>
      </w:divBdr>
    </w:div>
    <w:div w:id="1001129856">
      <w:bodyDiv w:val="1"/>
      <w:marLeft w:val="0"/>
      <w:marRight w:val="0"/>
      <w:marTop w:val="0"/>
      <w:marBottom w:val="0"/>
      <w:divBdr>
        <w:top w:val="none" w:sz="0" w:space="0" w:color="auto"/>
        <w:left w:val="none" w:sz="0" w:space="0" w:color="auto"/>
        <w:bottom w:val="none" w:sz="0" w:space="0" w:color="auto"/>
        <w:right w:val="none" w:sz="0" w:space="0" w:color="auto"/>
      </w:divBdr>
    </w:div>
    <w:div w:id="1025667636">
      <w:bodyDiv w:val="1"/>
      <w:marLeft w:val="0"/>
      <w:marRight w:val="0"/>
      <w:marTop w:val="0"/>
      <w:marBottom w:val="0"/>
      <w:divBdr>
        <w:top w:val="none" w:sz="0" w:space="0" w:color="auto"/>
        <w:left w:val="none" w:sz="0" w:space="0" w:color="auto"/>
        <w:bottom w:val="none" w:sz="0" w:space="0" w:color="auto"/>
        <w:right w:val="none" w:sz="0" w:space="0" w:color="auto"/>
      </w:divBdr>
    </w:div>
    <w:div w:id="114065477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5F83A-EA09-434A-A98F-9CC7ECCB2419}"/>
</file>

<file path=customXml/itemProps2.xml><?xml version="1.0" encoding="utf-8"?>
<ds:datastoreItem xmlns:ds="http://schemas.openxmlformats.org/officeDocument/2006/customXml" ds:itemID="{FB02F490-9695-45BC-A45D-C212F9D8305C}"/>
</file>

<file path=customXml/itemProps3.xml><?xml version="1.0" encoding="utf-8"?>
<ds:datastoreItem xmlns:ds="http://schemas.openxmlformats.org/officeDocument/2006/customXml" ds:itemID="{AE3A84FF-2A48-46B8-893A-EEF5F1BD5B2C}"/>
</file>

<file path=docProps/app.xml><?xml version="1.0" encoding="utf-8"?>
<Properties xmlns="http://schemas.openxmlformats.org/officeDocument/2006/extended-properties" xmlns:vt="http://schemas.openxmlformats.org/officeDocument/2006/docPropsVTypes">
  <Template>Normal.dotm</Template>
  <TotalTime>0</TotalTime>
  <Pages>10</Pages>
  <Words>4422</Words>
  <Characters>15764</Characters>
  <Application>Microsoft Office Word</Application>
  <DocSecurity>0</DocSecurity>
  <Lines>131</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チョコレート ファン</cp:lastModifiedBy>
  <cp:revision>2</cp:revision>
  <cp:lastPrinted>2023-08-18T07:36:00Z</cp:lastPrinted>
  <dcterms:created xsi:type="dcterms:W3CDTF">2023-08-18T07:36:00Z</dcterms:created>
  <dcterms:modified xsi:type="dcterms:W3CDTF">2023-08-18T07:36:00Z</dcterms:modified>
</cp:coreProperties>
</file>